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85E" w:rsidRDefault="0060585E">
      <w:pPr>
        <w:pStyle w:val="1"/>
      </w:pPr>
      <w:r>
        <w:t>宝安西乡积极探索</w:t>
      </w:r>
      <w:r>
        <w:t>“</w:t>
      </w:r>
      <w:r>
        <w:t>公园+</w:t>
      </w:r>
      <w:r>
        <w:t>”</w:t>
      </w:r>
      <w:r>
        <w:t xml:space="preserve"> 打造公园城市典范</w:t>
      </w:r>
    </w:p>
    <w:p w:rsidR="0060585E" w:rsidRDefault="0060585E">
      <w:pPr>
        <w:ind w:firstLine="420"/>
        <w:jc w:val="left"/>
      </w:pPr>
      <w:r>
        <w:t>“</w:t>
      </w:r>
      <w:r>
        <w:t>天蓝、地绿、山青、水秀、景美、路畅</w:t>
      </w:r>
      <w:r>
        <w:t>”</w:t>
      </w:r>
      <w:r>
        <w:t>已成为深圳西乡街道的标配，见证着西乡人对城市品质的执着追求。近年来，深圳市宝安区西乡街道坚持巩固提升</w:t>
      </w:r>
      <w:r>
        <w:t>“</w:t>
      </w:r>
      <w:r>
        <w:t>千园之城</w:t>
      </w:r>
      <w:r>
        <w:t>”</w:t>
      </w:r>
      <w:r>
        <w:t>建设成果，积极探索</w:t>
      </w:r>
      <w:r>
        <w:t>“</w:t>
      </w:r>
      <w:r>
        <w:t>公园</w:t>
      </w:r>
      <w:r>
        <w:t>+”</w:t>
      </w:r>
      <w:r>
        <w:t>，在辖区公园增设阅读、体育、露营、音乐、市集等消费新场景，放大公园服务功能，让生态底色嵌入城市生活。市民生活更具诗意，城市建设更富品质。</w:t>
      </w:r>
    </w:p>
    <w:p w:rsidR="0060585E" w:rsidRDefault="0060585E">
      <w:pPr>
        <w:ind w:firstLine="420"/>
        <w:jc w:val="left"/>
      </w:pPr>
      <w:r>
        <w:t>“</w:t>
      </w:r>
      <w:r>
        <w:t>公园</w:t>
      </w:r>
      <w:r>
        <w:t>+”</w:t>
      </w:r>
      <w:r>
        <w:t>出圈</w:t>
      </w:r>
    </w:p>
    <w:p w:rsidR="0060585E" w:rsidRDefault="0060585E">
      <w:pPr>
        <w:ind w:firstLine="420"/>
        <w:jc w:val="left"/>
      </w:pPr>
      <w:r>
        <w:t>让生态底色嵌入美好生活</w:t>
      </w:r>
    </w:p>
    <w:p w:rsidR="0060585E" w:rsidRDefault="0060585E">
      <w:pPr>
        <w:ind w:firstLine="420"/>
        <w:jc w:val="left"/>
      </w:pPr>
      <w:r>
        <w:t>面朝大海，坐拥红树林，选一本好书，点一杯奶茶，用淡淡的书香和浓浓的奶茶香把疲惫的身体、劳累的心泡一泡，已经成为西乡居民罗小姐工作之余的常态。</w:t>
      </w:r>
    </w:p>
    <w:p w:rsidR="0060585E" w:rsidRDefault="0060585E">
      <w:pPr>
        <w:ind w:firstLine="420"/>
        <w:jc w:val="left"/>
      </w:pPr>
      <w:r>
        <w:t>“</w:t>
      </w:r>
      <w:r>
        <w:t>西湾红树林公园建设之前，这里是乱石堤坝，海上漂流的垃圾漂到红树林里，如清理不及时，又脏又乱。</w:t>
      </w:r>
      <w:r>
        <w:t>”</w:t>
      </w:r>
      <w:r>
        <w:t>罗小姐是土生土长的西乡人，她说：</w:t>
      </w:r>
      <w:r>
        <w:t>“</w:t>
      </w:r>
      <w:r>
        <w:t>开发之后，这里变漂亮了。平常闲下来，一个人可以在简阅书吧读书，周末带全家在这里露营、野餐、打球，时不时还可以听一场演唱会，让我感觉很幸福。</w:t>
      </w:r>
      <w:r>
        <w:t>”</w:t>
      </w:r>
    </w:p>
    <w:p w:rsidR="0060585E" w:rsidRDefault="0060585E">
      <w:pPr>
        <w:ind w:firstLine="420"/>
        <w:jc w:val="left"/>
      </w:pPr>
      <w:r>
        <w:t>西湾红树林公园是深圳西部的</w:t>
      </w:r>
      <w:r>
        <w:t>“</w:t>
      </w:r>
      <w:r>
        <w:t>滨海窗口</w:t>
      </w:r>
      <w:r>
        <w:t>”</w:t>
      </w:r>
      <w:r>
        <w:t>，该公园拥有百亩红树林、</w:t>
      </w:r>
      <w:r>
        <w:t>13</w:t>
      </w:r>
      <w:r>
        <w:t>公里的园路、</w:t>
      </w:r>
      <w:r>
        <w:t>3</w:t>
      </w:r>
      <w:r>
        <w:t>公里长的滨海步道，园内复原了代表西乡优秀文化与历史的固戍码头、绮云书苑、固戍碉楼、红家围等古建筑；修建了红树广场、南昌镜湖、我侬桥、云帆桥等特色景点，既传统时尚，又韵味别致。此外，公园设计巧妙借用海湾、海上长桥、地铁高架，长桥卧波，银燕融金，内湖外海，浑然一体。是深圳最具当地特色、最富历史文化内涵的公园之一。</w:t>
      </w:r>
    </w:p>
    <w:p w:rsidR="0060585E" w:rsidRDefault="0060585E">
      <w:pPr>
        <w:ind w:firstLine="420"/>
        <w:jc w:val="left"/>
      </w:pPr>
      <w:r>
        <w:t>绮云书苑是依照西乡街道省级文物保护单位绮云书室打造的岭南建筑。依托该建筑，西乡街道与深圳出版发行集团合作打造了一家公园书吧。随着书吧开业，享受抬头看海，低头看书的生活逐渐成为公园周边一些居民和游客的生活方式。</w:t>
      </w:r>
    </w:p>
    <w:p w:rsidR="0060585E" w:rsidRDefault="0060585E">
      <w:pPr>
        <w:ind w:firstLine="420"/>
        <w:jc w:val="left"/>
      </w:pPr>
      <w:r>
        <w:t>“</w:t>
      </w:r>
      <w:r>
        <w:t>平常每天接待</w:t>
      </w:r>
      <w:r>
        <w:t>200</w:t>
      </w:r>
      <w:r>
        <w:t>多人，节假日</w:t>
      </w:r>
      <w:r>
        <w:t>400</w:t>
      </w:r>
      <w:r>
        <w:t>人左右。</w:t>
      </w:r>
      <w:r>
        <w:t>”</w:t>
      </w:r>
      <w:r>
        <w:t>书吧店长林锦娜表示，</w:t>
      </w:r>
      <w:r>
        <w:t>2021</w:t>
      </w:r>
      <w:r>
        <w:t>年，在西乡街道支持下，简阅书吧升级变身学习强国线下体验馆，来这里阅读、学习、参观的人和团体更多了。</w:t>
      </w:r>
      <w:r>
        <w:t>“</w:t>
      </w:r>
      <w:r>
        <w:t>今年</w:t>
      </w:r>
      <w:r>
        <w:t>2</w:t>
      </w:r>
      <w:r>
        <w:t>月到</w:t>
      </w:r>
      <w:r>
        <w:t>9</w:t>
      </w:r>
      <w:r>
        <w:t>月，我们接待的团体活动人数就有</w:t>
      </w:r>
      <w:r>
        <w:t>2000</w:t>
      </w:r>
      <w:r>
        <w:t>多人。各类阅读分享会、学习强国分享会、汉服茶话会、手工沙龙</w:t>
      </w:r>
      <w:r>
        <w:t>……</w:t>
      </w:r>
      <w:r>
        <w:t>每周都有。</w:t>
      </w:r>
      <w:r>
        <w:t>”</w:t>
      </w:r>
    </w:p>
    <w:p w:rsidR="0060585E" w:rsidRDefault="0060585E">
      <w:pPr>
        <w:ind w:firstLine="420"/>
        <w:jc w:val="left"/>
      </w:pPr>
      <w:r>
        <w:t>近年来，西乡街道将西湾红树林公园作为探索</w:t>
      </w:r>
      <w:r>
        <w:t>“</w:t>
      </w:r>
      <w:r>
        <w:t>公园</w:t>
      </w:r>
      <w:r>
        <w:t>+”</w:t>
      </w:r>
      <w:r>
        <w:t>创新实践的窗口，陆续增设阅读、露营、音乐、游戏、市集等消费新场景，让市民、游客在公园与繁华相拥、与自然共生，让</w:t>
      </w:r>
      <w:r>
        <w:t>“</w:t>
      </w:r>
      <w:r>
        <w:t>公园生活</w:t>
      </w:r>
      <w:r>
        <w:t>”</w:t>
      </w:r>
      <w:r>
        <w:t>逐渐成为周边居民生活方式的重要组成部分。</w:t>
      </w:r>
    </w:p>
    <w:p w:rsidR="0060585E" w:rsidRDefault="0060585E">
      <w:pPr>
        <w:ind w:firstLine="420"/>
        <w:jc w:val="left"/>
      </w:pPr>
      <w:r>
        <w:t>常态化</w:t>
      </w:r>
      <w:r>
        <w:t>“</w:t>
      </w:r>
      <w:r>
        <w:t>公园</w:t>
      </w:r>
      <w:r>
        <w:t>+”</w:t>
      </w:r>
    </w:p>
    <w:p w:rsidR="0060585E" w:rsidRDefault="0060585E">
      <w:pPr>
        <w:ind w:firstLine="420"/>
        <w:jc w:val="left"/>
      </w:pPr>
      <w:r>
        <w:t>彰显</w:t>
      </w:r>
      <w:r>
        <w:t>“</w:t>
      </w:r>
      <w:r>
        <w:t>湾区滨海城</w:t>
      </w:r>
      <w:r>
        <w:t>”“</w:t>
      </w:r>
      <w:r>
        <w:t>民生幸福城</w:t>
      </w:r>
      <w:r>
        <w:t>”</w:t>
      </w:r>
      <w:r>
        <w:t>魅力</w:t>
      </w:r>
    </w:p>
    <w:p w:rsidR="0060585E" w:rsidRDefault="0060585E">
      <w:pPr>
        <w:ind w:firstLine="420"/>
        <w:jc w:val="left"/>
      </w:pPr>
      <w:r>
        <w:t>西乡街道人文底蕴深厚，山、海、湖资源丰富。辖区铁仔山古墓群、北帝古庙、绮云书室等人文资源古色古香、源远流长；铁岗水库、平峦山、铁仔山、碧海湾串珠成链、熠熠生辉；西乡河波光粼粼、鸥鹭齐飞；</w:t>
      </w:r>
      <w:r>
        <w:t>13.8</w:t>
      </w:r>
      <w:r>
        <w:t>公里的海岸线水天一色、金光灿灿，形成了独具特色的</w:t>
      </w:r>
      <w:r>
        <w:t>“</w:t>
      </w:r>
      <w:r>
        <w:t>山、海、河、湖、城</w:t>
      </w:r>
      <w:r>
        <w:t>”</w:t>
      </w:r>
      <w:r>
        <w:t>格局。</w:t>
      </w:r>
    </w:p>
    <w:p w:rsidR="0060585E" w:rsidRDefault="0060585E">
      <w:pPr>
        <w:ind w:firstLine="420"/>
        <w:jc w:val="left"/>
      </w:pPr>
      <w:r>
        <w:t>西乡街道紧跟深圳</w:t>
      </w:r>
      <w:r>
        <w:t>“</w:t>
      </w:r>
      <w:r>
        <w:t>千园之城</w:t>
      </w:r>
      <w:r>
        <w:t>”</w:t>
      </w:r>
      <w:r>
        <w:t>建设步伐，按照一社区一公园规划目标，充分发掘自身优势，以人民为中心，践行</w:t>
      </w:r>
      <w:r>
        <w:t>“</w:t>
      </w:r>
      <w:r>
        <w:t>公园城市</w:t>
      </w:r>
      <w:r>
        <w:t>”</w:t>
      </w:r>
      <w:r>
        <w:t>理念，全面打造高品质城市环境和公共空间。截至目前，西乡街道已建成市政公园</w:t>
      </w:r>
      <w:r>
        <w:t>9</w:t>
      </w:r>
      <w:r>
        <w:t>座，社区公园</w:t>
      </w:r>
      <w:r>
        <w:t>7</w:t>
      </w:r>
      <w:r>
        <w:t>座，总占地面积约</w:t>
      </w:r>
      <w:r>
        <w:t>273</w:t>
      </w:r>
      <w:r>
        <w:t>万平方米。</w:t>
      </w:r>
    </w:p>
    <w:p w:rsidR="0060585E" w:rsidRDefault="0060585E">
      <w:pPr>
        <w:ind w:firstLine="420"/>
        <w:jc w:val="left"/>
      </w:pPr>
      <w:r>
        <w:t>西乡街道针对不同群体，围绕生活化、烟火气进行内容设计，为</w:t>
      </w:r>
      <w:r>
        <w:t>“</w:t>
      </w:r>
      <w:r>
        <w:t>公园</w:t>
      </w:r>
      <w:r>
        <w:t>+”</w:t>
      </w:r>
      <w:r>
        <w:t>融入相应主题，使</w:t>
      </w:r>
      <w:r>
        <w:t>“</w:t>
      </w:r>
      <w:r>
        <w:t>公园</w:t>
      </w:r>
      <w:r>
        <w:t>+”</w:t>
      </w:r>
      <w:r>
        <w:t>常态化、长效化，引导市民从身边的</w:t>
      </w:r>
      <w:r>
        <w:t>“</w:t>
      </w:r>
      <w:r>
        <w:t>老公园</w:t>
      </w:r>
      <w:r>
        <w:t>”</w:t>
      </w:r>
      <w:r>
        <w:t>发现</w:t>
      </w:r>
      <w:r>
        <w:t>“</w:t>
      </w:r>
      <w:r>
        <w:t>新乐趣</w:t>
      </w:r>
      <w:r>
        <w:t>”</w:t>
      </w:r>
      <w:r>
        <w:t>、体验</w:t>
      </w:r>
      <w:r>
        <w:t>“</w:t>
      </w:r>
      <w:r>
        <w:t>新玩法</w:t>
      </w:r>
      <w:r>
        <w:t>”</w:t>
      </w:r>
      <w:r>
        <w:t>。</w:t>
      </w:r>
    </w:p>
    <w:p w:rsidR="0060585E" w:rsidRDefault="0060585E">
      <w:pPr>
        <w:ind w:firstLine="420"/>
        <w:jc w:val="left"/>
      </w:pPr>
      <w:r>
        <w:t>每年从西乡公园开启的</w:t>
      </w:r>
      <w:r>
        <w:t>“</w:t>
      </w:r>
      <w:r>
        <w:t>三月三</w:t>
      </w:r>
      <w:r>
        <w:t>”</w:t>
      </w:r>
      <w:r>
        <w:t>北帝庙会声势浩大，园区内外涌动民俗风和青春范儿，吸引大湾区各地年轻人前来打卡；主打健康主题</w:t>
      </w:r>
      <w:r>
        <w:t>“</w:t>
      </w:r>
      <w:r>
        <w:t>微旅游</w:t>
      </w:r>
      <w:r>
        <w:t>”</w:t>
      </w:r>
      <w:r>
        <w:t>的企龙山公园多个足球场、篮球场长年对市民免费开放，让喜爱运动的人趋之若鹜；大众广场、碧海湾公园、西湾红树林公园常态化举办的民俗音乐会、原创音乐会，让市民尽享视听盛宴</w:t>
      </w:r>
      <w:r>
        <w:t>……</w:t>
      </w:r>
    </w:p>
    <w:p w:rsidR="0060585E" w:rsidRDefault="0060585E">
      <w:pPr>
        <w:ind w:firstLine="420"/>
        <w:jc w:val="left"/>
      </w:pPr>
      <w:r>
        <w:t>下一步，西乡街道将把</w:t>
      </w:r>
      <w:r>
        <w:t>“</w:t>
      </w:r>
      <w:r>
        <w:t>公园</w:t>
      </w:r>
      <w:r>
        <w:t>+”</w:t>
      </w:r>
      <w:r>
        <w:t>作为公园建设的重要抓手，进一步丰富</w:t>
      </w:r>
      <w:r>
        <w:t>“</w:t>
      </w:r>
      <w:r>
        <w:t>公园</w:t>
      </w:r>
      <w:r>
        <w:t>+”</w:t>
      </w:r>
      <w:r>
        <w:t>实践内涵，明晰</w:t>
      </w:r>
      <w:r>
        <w:t>“</w:t>
      </w:r>
      <w:r>
        <w:t>公园</w:t>
      </w:r>
      <w:r>
        <w:t>+”</w:t>
      </w:r>
      <w:r>
        <w:t>实践路径，深化</w:t>
      </w:r>
      <w:r>
        <w:t>“</w:t>
      </w:r>
      <w:r>
        <w:t>公园</w:t>
      </w:r>
      <w:r>
        <w:t>+”</w:t>
      </w:r>
      <w:r>
        <w:t>项目实施，健全</w:t>
      </w:r>
      <w:r>
        <w:t>“</w:t>
      </w:r>
      <w:r>
        <w:t>公园</w:t>
      </w:r>
      <w:r>
        <w:t>+”</w:t>
      </w:r>
      <w:r>
        <w:t>保障体系，加快释放公园景区的文化活力，激活文旅资源，全面打造宜游、宜学、宜养、宜业的公园共享空间，为宝安区</w:t>
      </w:r>
      <w:r>
        <w:t>“</w:t>
      </w:r>
      <w:r>
        <w:t>世界级先进制造城、国际化湾区滨海城、高品质民生幸福城</w:t>
      </w:r>
      <w:r>
        <w:t>”</w:t>
      </w:r>
      <w:r>
        <w:t>建设贡献西乡力量。</w:t>
      </w:r>
    </w:p>
    <w:p w:rsidR="0060585E" w:rsidRDefault="0060585E">
      <w:pPr>
        <w:ind w:firstLine="420"/>
        <w:jc w:val="right"/>
      </w:pPr>
      <w:r>
        <w:t>羊城晚报</w:t>
      </w:r>
      <w:r>
        <w:t>2023-10-13</w:t>
      </w:r>
    </w:p>
    <w:p w:rsidR="0060585E" w:rsidRDefault="0060585E" w:rsidP="003508D5">
      <w:pPr>
        <w:sectPr w:rsidR="0060585E" w:rsidSect="003508D5">
          <w:type w:val="continuous"/>
          <w:pgSz w:w="11906" w:h="16838"/>
          <w:pgMar w:top="1644" w:right="1236" w:bottom="1418" w:left="1814" w:header="851" w:footer="907" w:gutter="0"/>
          <w:pgNumType w:start="1"/>
          <w:cols w:space="720"/>
          <w:docGrid w:type="lines" w:linePitch="341" w:charSpace="2373"/>
        </w:sectPr>
      </w:pPr>
    </w:p>
    <w:p w:rsidR="003C1A94" w:rsidRDefault="003C1A94"/>
    <w:sectPr w:rsidR="003C1A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585E"/>
    <w:rsid w:val="003C1A94"/>
    <w:rsid w:val="006058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58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58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1415</Characters>
  <Application>Microsoft Office Word</Application>
  <DocSecurity>0</DocSecurity>
  <Lines>11</Lines>
  <Paragraphs>3</Paragraphs>
  <ScaleCrop>false</ScaleCrop>
  <Company>Microsoft</Company>
  <LinksUpToDate>false</LinksUpToDate>
  <CharactersWithSpaces>1660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2024-01-23T06:30:00Z</dcterms:created>
</cp:coreProperties>
</file>