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9D1" w:rsidRDefault="004069D1" w:rsidP="00A82340">
      <w:pPr>
        <w:pStyle w:val="1"/>
      </w:pPr>
      <w:r w:rsidRPr="00A82340">
        <w:rPr>
          <w:rFonts w:hint="eastAsia"/>
        </w:rPr>
        <w:t>周宁泗桥：“网格化</w:t>
      </w:r>
      <w:r w:rsidRPr="00A82340">
        <w:t>+数字化</w:t>
      </w:r>
      <w:r w:rsidRPr="00A82340">
        <w:t>”</w:t>
      </w:r>
      <w:r w:rsidRPr="00A82340">
        <w:t xml:space="preserve"> 让乡村治理更有效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“我家突然停水了</w:t>
      </w:r>
      <w:r>
        <w:t>,</w:t>
      </w:r>
      <w:r>
        <w:t>不知道哪里出了问题，能过来看看吗？</w:t>
      </w:r>
      <w:r>
        <w:t>”</w:t>
      </w:r>
      <w:r>
        <w:t>近日，周宁县泗桥乡溪口村村民徐应忠家突然停水，导致其生活用水受到影响。查找原因未果后，他便打电话给网格员反馈问题。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网格员接到电话，先安抚好徐应忠的情绪，随即前往查看处理。经过检查，原来是徐应忠家附近的自来水管网出现问题，网格员随即联系技术人员进行处理，当天徐应忠家就恢复了供水。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“没想到我反馈的问题，这么快就解决了，太有效率了。”徐应忠笑着说，“现在遇到事情不着急，找网格员就对了。”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在泗桥乡，“有事就找网格员”这句话成了群众的口头禅。这背后，是群众对网格化治理成效的肯定。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上面千条线，基层一张网。近年来，泗桥乡以党建引领乡村治理试点创建工作为契机，以网格化管理改革为抓手，以数字化为依托，不断提升基层治理水平，全力打造乡风文明、治理有效的和美泗桥治理体系。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“为了推动网格化管理全覆盖，我们在疫情防控工作网格、综治网格的基础上，将全乡划分成</w:t>
      </w:r>
      <w:r>
        <w:t>12</w:t>
      </w:r>
      <w:r>
        <w:t>个一级网格、</w:t>
      </w:r>
      <w:r>
        <w:t>45</w:t>
      </w:r>
      <w:r>
        <w:t>个二级网格，通过推动两委成员、</w:t>
      </w:r>
      <w:r>
        <w:t>‘</w:t>
      </w:r>
      <w:r>
        <w:t>六大员</w:t>
      </w:r>
      <w:r>
        <w:t>’</w:t>
      </w:r>
      <w:r>
        <w:t>与网格员整岗归并，强化网格员薪酬保障等举措，建强网格员队伍，并持续细化网格服务事项，规范化全流程管理，不断提升网格功能。目前，全乡基本实现</w:t>
      </w:r>
      <w:r>
        <w:t>‘</w:t>
      </w:r>
      <w:r>
        <w:t>人在格中走、事在网中办</w:t>
      </w:r>
      <w:r>
        <w:t>’</w:t>
      </w:r>
      <w:r>
        <w:t>社会治理新局面。</w:t>
      </w:r>
      <w:r>
        <w:t>”</w:t>
      </w:r>
      <w:r>
        <w:t>周宁县泗桥乡组织委员李凌云介绍。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今年以来，为了进一步提升乡村治理服务水平，探索构建社会精细化治理新路子，泗桥乡以信息化为支撑，打造“水韵花乡、和美泗桥”社会治理平台，实行乡村联动管理，将组织建设、美好家园建设（垃圾分类、五美评选）、网格化管理、便民服务等工作纳入平台，通过手机端小程序和电脑端后台管理平台等载体开展精细化服务，实现数据多流动，群众少跑动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“通过该平台，群众可以‘下单’反映事件和诉求，也可以参加美好家园建设评选，获取积分并兑换奖品，提升群众参与基层治理的积极性。”李凌云表示，“在日常工作中，依托该平台，网格长和网格员充分发挥网格常态巡查、信息采集等作用，及时了解收集民情民意民愿，对网格内的信息动态更新，切实做到底数清，情况明。”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“泗桥下村桥头四个路灯都坏了；周墩村路边沙堆挡路了；洋尾弄村村委楼门锁打不开了；大病医疗报销怎么操作……”如今，随着“水韵花乡、和美泗桥”社会治理平台的推广使用，群众“点单”提需求，网格“接单”解难题也成为泗桥乡基层社会治理服务模式的一大特色。</w:t>
      </w:r>
    </w:p>
    <w:p w:rsidR="004069D1" w:rsidRDefault="004069D1" w:rsidP="004069D1">
      <w:pPr>
        <w:ind w:firstLineChars="200" w:firstLine="420"/>
        <w:jc w:val="left"/>
      </w:pPr>
      <w:r>
        <w:rPr>
          <w:rFonts w:hint="eastAsia"/>
        </w:rPr>
        <w:t>接下来，泗桥乡将在提升乡村治理网格化、数字化、智能化水平等方面持续发力，着力解决好每一件小事，给群众创造良好的生活环境，不断提升群众的获得感、幸福感，共建乡风文明、治理有效的美好家园。</w:t>
      </w:r>
    </w:p>
    <w:p w:rsidR="004069D1" w:rsidRDefault="004069D1" w:rsidP="004069D1">
      <w:pPr>
        <w:ind w:firstLineChars="200" w:firstLine="420"/>
        <w:jc w:val="right"/>
      </w:pPr>
      <w:r w:rsidRPr="00A82340">
        <w:rPr>
          <w:rFonts w:hint="eastAsia"/>
        </w:rPr>
        <w:t>闽东日报</w:t>
      </w:r>
      <w:r w:rsidRPr="00A82340">
        <w:t xml:space="preserve"> 2023-10-19</w:t>
      </w:r>
    </w:p>
    <w:p w:rsidR="004069D1" w:rsidRDefault="004069D1" w:rsidP="005D3C33">
      <w:pPr>
        <w:sectPr w:rsidR="004069D1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3CB5" w:rsidRDefault="00D23CB5"/>
    <w:sectPr w:rsidR="00D23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69D1"/>
    <w:rsid w:val="004069D1"/>
    <w:rsid w:val="00D23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69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69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>Microsoft</Company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