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71" w:rsidRDefault="009A4571" w:rsidP="003B6F65">
      <w:pPr>
        <w:pStyle w:val="1"/>
      </w:pPr>
      <w:r w:rsidRPr="003B6F65">
        <w:rPr>
          <w:rFonts w:hint="eastAsia"/>
        </w:rPr>
        <w:t>赤巷口村：精神文明建设与乡村振兴融合发展</w:t>
      </w:r>
    </w:p>
    <w:p w:rsidR="009A4571" w:rsidRDefault="009A4571" w:rsidP="009A4571">
      <w:pPr>
        <w:ind w:firstLineChars="200" w:firstLine="420"/>
        <w:jc w:val="left"/>
      </w:pPr>
      <w:r>
        <w:rPr>
          <w:rFonts w:hint="eastAsia"/>
        </w:rPr>
        <w:t>栖霞市松山街道赤巷口村以建设“美丽乡村”为目标，强化村“两委”的组织领导，开展形式多样的新时代文明实践活动，大力开展精神文明创建活动，着力打造文明乡风、治理有效的文明乡村。</w:t>
      </w:r>
    </w:p>
    <w:p w:rsidR="009A4571" w:rsidRDefault="009A4571" w:rsidP="009A4571">
      <w:pPr>
        <w:ind w:firstLineChars="200" w:firstLine="420"/>
        <w:jc w:val="left"/>
      </w:pPr>
      <w:r>
        <w:rPr>
          <w:rFonts w:hint="eastAsia"/>
        </w:rPr>
        <w:t>一、团结思进，共拓集体“致富路”。</w:t>
      </w:r>
    </w:p>
    <w:p w:rsidR="009A4571" w:rsidRDefault="009A4571" w:rsidP="009A4571">
      <w:pPr>
        <w:ind w:firstLineChars="200" w:firstLine="420"/>
        <w:jc w:val="left"/>
      </w:pPr>
      <w:r>
        <w:rPr>
          <w:rFonts w:hint="eastAsia"/>
        </w:rPr>
        <w:t>赤巷口村以基层治理为着力点，村内建有便民服务厅，设有党务、村务、财务公开栏。村“两委”管理民主、办事公道、廉洁自律，结合村内实际情况，修订村规民约，形成了“法治、孝治、德治”的“三治”理念，做到了有人干事、有章可循、依法办事。全村在团结的总基调下，充分发挥党员干部的先锋模范作用，在人居环境整治、文明家风建设、移风易俗、集体经济发展等方面带头干、牵线干、包帮干，引导村民积极与村级事物。</w:t>
      </w:r>
      <w:r>
        <w:t>2019</w:t>
      </w:r>
      <w:r>
        <w:t>年，赤巷口村党支部流转</w:t>
      </w:r>
      <w:r>
        <w:t>30</w:t>
      </w:r>
      <w:r>
        <w:t>亩土地，带领全村成立了栖霞市樊星果蔬专业合作社，建成</w:t>
      </w:r>
      <w:r>
        <w:t>12</w:t>
      </w:r>
      <w:r>
        <w:t>个大棚发展双孢菇种植产业，先后被评为</w:t>
      </w:r>
      <w:r>
        <w:rPr>
          <w:rFonts w:hint="eastAsia"/>
        </w:rPr>
        <w:t>市级党支部领办合作社示范社、中国质量信用</w:t>
      </w:r>
      <w:r>
        <w:t>3A</w:t>
      </w:r>
      <w:r>
        <w:t>级示范社，发展社员</w:t>
      </w:r>
      <w:r>
        <w:t>100</w:t>
      </w:r>
      <w:r>
        <w:t>多户。</w:t>
      </w:r>
      <w:r>
        <w:t>2021</w:t>
      </w:r>
      <w:r>
        <w:t>年，综合种植技术、产量、市场等因素，合作社决定撤换双孢菇，栽植阳光玫瑰。说干就干，从</w:t>
      </w:r>
      <w:r>
        <w:t>2022</w:t>
      </w:r>
      <w:r>
        <w:t>年</w:t>
      </w:r>
      <w:r>
        <w:t>4</w:t>
      </w:r>
      <w:r>
        <w:t>月份开始，党支部一班人带着村里老少搭葡萄架、种葡萄、浇水、补肥、除草修剪。</w:t>
      </w:r>
      <w:r>
        <w:t>“</w:t>
      </w:r>
      <w:r>
        <w:t>我们村的葡萄明年就能坐果，在大家一起努力下一定能卖个好价钱。</w:t>
      </w:r>
      <w:r>
        <w:t>”</w:t>
      </w:r>
      <w:r>
        <w:t>在村内党员干部的带领下，社员们对于大棚产业的更新迭代充满信心。</w:t>
      </w:r>
    </w:p>
    <w:p w:rsidR="009A4571" w:rsidRDefault="009A4571" w:rsidP="009A4571">
      <w:pPr>
        <w:ind w:firstLineChars="200" w:firstLine="420"/>
        <w:jc w:val="left"/>
      </w:pPr>
      <w:r>
        <w:rPr>
          <w:rFonts w:hint="eastAsia"/>
        </w:rPr>
        <w:t>二、筑牢阵地，实现生活“高质量”。</w:t>
      </w:r>
    </w:p>
    <w:p w:rsidR="009A4571" w:rsidRDefault="009A4571" w:rsidP="009A4571">
      <w:pPr>
        <w:ind w:firstLineChars="200" w:firstLine="420"/>
        <w:jc w:val="left"/>
      </w:pPr>
      <w:r>
        <w:rPr>
          <w:rFonts w:hint="eastAsia"/>
        </w:rPr>
        <w:t>“我们村虽然不大，但是风景很美，让人有一种来了就不想走的想法。”为了满足村民的精神文化需求，让各个年龄段的村民都能够在村里怡然自乐，赤巷口村将阵地建设作为首要任务。村里改造办公室</w:t>
      </w:r>
      <w:r>
        <w:t>22</w:t>
      </w:r>
      <w:r>
        <w:t>间，建设社区组织办公室、村民议事室、人民调解室，方便村务管理，让群众办事有了场所；配备社区门诊，村民能够就近就医，极大地方便了村民拿药看病。为满足村民们的精神文化生活，村内又改造设立了农家书屋、文化娱乐室、老年活动室、儿童之家、文化大院等活动场所。全村配备了</w:t>
      </w:r>
      <w:r>
        <w:t>13</w:t>
      </w:r>
      <w:r>
        <w:t>个公共垃圾箱，除了聘用</w:t>
      </w:r>
      <w:r>
        <w:t>2</w:t>
      </w:r>
      <w:r>
        <w:t>名保洁员，村内还经常组织广大党员义务劳动清理</w:t>
      </w:r>
      <w:r>
        <w:rPr>
          <w:rFonts w:hint="eastAsia"/>
        </w:rPr>
        <w:t>“三大堆”，逐渐形成了“村清、街道运、市处理”的一体化格局，实现山、水、人和谐共处。在解决了基础设施“有没有”的问题后，村内开始进行“美与好”的提升工作。村里响应村民号召，投资</w:t>
      </w:r>
      <w:r>
        <w:t>56</w:t>
      </w:r>
      <w:r>
        <w:t>万元，打造了两个休闲文化广场，配备</w:t>
      </w:r>
      <w:r>
        <w:t>10</w:t>
      </w:r>
      <w:r>
        <w:t>台健身器材，为村民和归家的孩子提供了更大的休闲娱乐场所。村内又投资</w:t>
      </w:r>
      <w:r>
        <w:t>300</w:t>
      </w:r>
      <w:r>
        <w:t>多万元，先后硬化大街小巷</w:t>
      </w:r>
      <w:r>
        <w:t>1.1</w:t>
      </w:r>
      <w:r>
        <w:t>万平方米，为村内主路铺设沥青罩面</w:t>
      </w:r>
      <w:r>
        <w:t>1.2</w:t>
      </w:r>
      <w:r>
        <w:t>公里，绿化花草</w:t>
      </w:r>
      <w:r>
        <w:t>3000</w:t>
      </w:r>
      <w:r>
        <w:t>多平方米。</w:t>
      </w:r>
      <w:r>
        <w:t>“</w:t>
      </w:r>
      <w:r>
        <w:t>住在这么美的村，维持村庄的干净整洁是我们每个村民义不容辞的责任。</w:t>
      </w:r>
      <w:r>
        <w:t>”</w:t>
      </w:r>
      <w:r>
        <w:t>在干群的共同努力下，赤巷口村迅速推进农村</w:t>
      </w:r>
      <w:r>
        <w:t>“</w:t>
      </w:r>
      <w:r>
        <w:t>七改工程</w:t>
      </w:r>
      <w:r>
        <w:t>”</w:t>
      </w:r>
      <w:r>
        <w:t>，</w:t>
      </w:r>
      <w:r>
        <w:rPr>
          <w:rFonts w:hint="eastAsia"/>
        </w:rPr>
        <w:t>做好户户通基础设施建设，发动群众打造打造门前“小花园”，村内人居环境得到彻底改善。</w:t>
      </w:r>
    </w:p>
    <w:p w:rsidR="009A4571" w:rsidRDefault="009A4571" w:rsidP="009A4571">
      <w:pPr>
        <w:ind w:firstLineChars="200" w:firstLine="420"/>
        <w:jc w:val="left"/>
      </w:pPr>
      <w:r>
        <w:rPr>
          <w:rFonts w:hint="eastAsia"/>
        </w:rPr>
        <w:t>三、强化宣教，文明乡风“传万家”。</w:t>
      </w:r>
    </w:p>
    <w:p w:rsidR="009A4571" w:rsidRDefault="009A4571" w:rsidP="009A4571">
      <w:pPr>
        <w:ind w:firstLineChars="200" w:firstLine="420"/>
        <w:jc w:val="left"/>
      </w:pPr>
      <w:r>
        <w:rPr>
          <w:rFonts w:hint="eastAsia"/>
        </w:rPr>
        <w:t>村民崔大爷笑着说：“在俺村谁家有矛盾就先对着村规民约看看，村里男女老少都是调解员，家里面的小事从来不用别人来调解。”赤巷口村设有红白理事会、村民议事会、道德评议会等群众自治组织，充分发挥村民职能作用，遏制婚丧大操大办、死后不火化等现象。积极宣传倡树文明新风，绘制廉洁文化墙</w:t>
      </w:r>
      <w:r>
        <w:t>2840</w:t>
      </w:r>
      <w:r>
        <w:t>平米，打造廉洁文化一条街。通过发放宣传资料，走访入户、大喇叭宣传等方式，让村民更好的了解文明建设的相关政策。村内以奖代罚开展移风易俗活动，每年进行一次四德榜评选，设立积分超市，更好的进行乡村治理，发挥村民主体作用，进一步拉近邻里间的</w:t>
      </w:r>
      <w:r>
        <w:rPr>
          <w:rFonts w:hint="eastAsia"/>
        </w:rPr>
        <w:t>距离，塑造友善、互助、文明、和谐的邻里关系，营造和谐稳定的社会环境，打造欢乐祥和的人文环境。</w:t>
      </w:r>
    </w:p>
    <w:p w:rsidR="009A4571" w:rsidRDefault="009A4571" w:rsidP="009A4571">
      <w:pPr>
        <w:ind w:firstLineChars="200" w:firstLine="420"/>
        <w:jc w:val="right"/>
      </w:pPr>
      <w:r>
        <w:rPr>
          <w:rFonts w:hint="eastAsia"/>
        </w:rPr>
        <w:t>大众日报</w:t>
      </w:r>
      <w:r>
        <w:t>2023-10-13</w:t>
      </w:r>
    </w:p>
    <w:p w:rsidR="009A4571" w:rsidRDefault="009A4571" w:rsidP="00495ED4">
      <w:pPr>
        <w:sectPr w:rsidR="009A4571" w:rsidSect="00495ED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01A8D" w:rsidRDefault="00501A8D"/>
    <w:sectPr w:rsidR="00501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571"/>
    <w:rsid w:val="00501A8D"/>
    <w:rsid w:val="009A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A457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A457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2024-01-22T06:35:00Z</dcterms:created>
</cp:coreProperties>
</file>