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3B" w:rsidRDefault="00041F3B" w:rsidP="00954B9A">
      <w:pPr>
        <w:pStyle w:val="1"/>
      </w:pPr>
      <w:r w:rsidRPr="00954B9A">
        <w:rPr>
          <w:rFonts w:hint="eastAsia"/>
        </w:rPr>
        <w:t>中国银行威海分行多举措高质量服务实体经济发展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中国银行威海分行深化践行省行党委“</w:t>
      </w:r>
      <w:r>
        <w:t>1+6”</w:t>
      </w:r>
      <w:r>
        <w:t>治行理念</w:t>
      </w:r>
      <w:r>
        <w:t>,</w:t>
      </w:r>
      <w:r>
        <w:t>紧紧围绕高质量发展首要任务</w:t>
      </w:r>
      <w:r>
        <w:t>,</w:t>
      </w:r>
      <w:r>
        <w:t>着力推动服务实体经济发展再上新台阶。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积极贯彻落实新发展理念</w:t>
      </w:r>
      <w:r>
        <w:t>,</w:t>
      </w:r>
      <w:r>
        <w:t>绿色金融持续发力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中国银行威海分行积极贯彻落实国家绿色发展理念</w:t>
      </w:r>
      <w:r>
        <w:t>,</w:t>
      </w:r>
      <w:r>
        <w:t>支持经济转型和产业结构调整升级</w:t>
      </w:r>
      <w:r>
        <w:t>,</w:t>
      </w:r>
      <w:r>
        <w:t>根据推进绿色信贷建设的原则和要求</w:t>
      </w:r>
      <w:r>
        <w:t>,</w:t>
      </w:r>
      <w:r>
        <w:t>践行节约、环保、可持续发展的绿色信贷理念</w:t>
      </w:r>
      <w:r>
        <w:t>,</w:t>
      </w:r>
      <w:r>
        <w:t>加大对绿色经济、低碳经济、循环经济的支持力度。中国银行威海分行聚焦区域新能源开发与利用</w:t>
      </w:r>
      <w:r>
        <w:t>,</w:t>
      </w:r>
      <w:r>
        <w:t>深耕区域战略重点</w:t>
      </w:r>
      <w:r>
        <w:t>,</w:t>
      </w:r>
      <w:r>
        <w:t>积极对接辖内某核电运营企业</w:t>
      </w:r>
      <w:r>
        <w:t>,</w:t>
      </w:r>
      <w:r>
        <w:t>对企业大型先进压水堆核电站重大专项示范工程项目提供资金支持。截至</w:t>
      </w:r>
      <w:r>
        <w:t>8</w:t>
      </w:r>
      <w:r>
        <w:t>月末</w:t>
      </w:r>
      <w:r>
        <w:t>,</w:t>
      </w:r>
      <w:r>
        <w:t>中国银行威海分行全年累计发放绿色金融贷款</w:t>
      </w:r>
      <w:r>
        <w:t>39</w:t>
      </w:r>
      <w:r>
        <w:t>笔</w:t>
      </w:r>
      <w:r>
        <w:t>,</w:t>
      </w:r>
      <w:r>
        <w:t>合计金额</w:t>
      </w:r>
      <w:r>
        <w:t>21.96</w:t>
      </w:r>
      <w:r>
        <w:t>亿元</w:t>
      </w:r>
      <w:r>
        <w:t>,</w:t>
      </w:r>
      <w:r>
        <w:t>增幅</w:t>
      </w:r>
      <w:r>
        <w:t>50.57%</w:t>
      </w:r>
      <w:r>
        <w:t>。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围绕供应链核心企业需求</w:t>
      </w:r>
      <w:r>
        <w:t>,</w:t>
      </w:r>
      <w:r>
        <w:t>精准服务民营企业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中国银行威海分行持续加大产业链金融服务力度</w:t>
      </w:r>
      <w:r>
        <w:t>,</w:t>
      </w:r>
      <w:r>
        <w:t>对于重点核心企业</w:t>
      </w:r>
      <w:r>
        <w:t>,</w:t>
      </w:r>
      <w:r>
        <w:t>针对其产业链的采购、生产、销售等环节</w:t>
      </w:r>
      <w:r>
        <w:t>,</w:t>
      </w:r>
      <w:r>
        <w:t>为供应链上下游民营企业提供融资产品及组合方案</w:t>
      </w:r>
      <w:r>
        <w:t>,</w:t>
      </w:r>
      <w:r>
        <w:t>助力产业链供应链优化升级。某轮胎制造企业是综合性产供销研一体化轮胎企业</w:t>
      </w:r>
      <w:r>
        <w:t>,</w:t>
      </w:r>
      <w:r>
        <w:t>出口项下应收账款金额较大</w:t>
      </w:r>
      <w:r>
        <w:t>,</w:t>
      </w:r>
      <w:r>
        <w:t>企业为规避风险投保出口信用险</w:t>
      </w:r>
      <w:r>
        <w:t>,</w:t>
      </w:r>
      <w:r>
        <w:t>同时应收账款出表需求强烈。中国银行威海分行为其提供无追索权信保融资</w:t>
      </w:r>
      <w:r>
        <w:t>,</w:t>
      </w:r>
      <w:r>
        <w:t>企业将保单项下赔款权益转让给中行</w:t>
      </w:r>
      <w:r>
        <w:t>,</w:t>
      </w:r>
      <w:r>
        <w:t>获得应收账款融资</w:t>
      </w:r>
      <w:r>
        <w:t>,</w:t>
      </w:r>
      <w:r>
        <w:t>今年以来累计为该企业叙做无追索权出口融信达业务</w:t>
      </w:r>
      <w:r>
        <w:t>2000</w:t>
      </w:r>
      <w:r>
        <w:t>余万美元</w:t>
      </w:r>
      <w:r>
        <w:t>,</w:t>
      </w:r>
      <w:r>
        <w:t>企业既满足了应收账款出表需求</w:t>
      </w:r>
      <w:r>
        <w:t>,</w:t>
      </w:r>
      <w:r>
        <w:t>同时规避了收汇风险。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助力稳岗扩岗</w:t>
      </w:r>
      <w:r>
        <w:t>,</w:t>
      </w:r>
      <w:r>
        <w:t>瞄准</w:t>
      </w:r>
      <w:r>
        <w:t>“</w:t>
      </w:r>
      <w:r>
        <w:t>专精特新</w:t>
      </w:r>
      <w:r>
        <w:t>”,</w:t>
      </w:r>
      <w:r>
        <w:t>普惠金融提质增效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作为威海市人力资源和社会保障局稳岗扩岗专项贷款唯一合作单位</w:t>
      </w:r>
      <w:r>
        <w:t>,</w:t>
      </w:r>
      <w:r>
        <w:t>中国银行威海分行以合作签约为起点</w:t>
      </w:r>
      <w:r>
        <w:t>,</w:t>
      </w:r>
      <w:r>
        <w:t>抢抓人社招聘会等契机</w:t>
      </w:r>
      <w:r>
        <w:t>,</w:t>
      </w:r>
      <w:r>
        <w:t>现场宣传讲解优惠政策</w:t>
      </w:r>
      <w:r>
        <w:t>,</w:t>
      </w:r>
      <w:r>
        <w:t>全力做好</w:t>
      </w:r>
      <w:r>
        <w:t>“</w:t>
      </w:r>
      <w:r>
        <w:t>威岗贷</w:t>
      </w:r>
      <w:r>
        <w:t>”</w:t>
      </w:r>
      <w:r>
        <w:t>产品服务。为更好地服务科技型小微企业发展</w:t>
      </w:r>
      <w:r>
        <w:t>,</w:t>
      </w:r>
      <w:r>
        <w:t>中国银行威海分行与市工信局、监管单位等组织</w:t>
      </w:r>
      <w:r>
        <w:t>“</w:t>
      </w:r>
      <w:r>
        <w:t>园区及专精特新客群</w:t>
      </w:r>
      <w:r>
        <w:t>”</w:t>
      </w:r>
      <w:r>
        <w:t>对接活动</w:t>
      </w:r>
      <w:r>
        <w:t>,</w:t>
      </w:r>
      <w:r>
        <w:t>围绕市特色产业园区及</w:t>
      </w:r>
      <w:r>
        <w:t>“</w:t>
      </w:r>
      <w:r>
        <w:t>专精特新</w:t>
      </w:r>
      <w:r>
        <w:t>”</w:t>
      </w:r>
      <w:r>
        <w:t>小微开展全面合作</w:t>
      </w:r>
      <w:r>
        <w:t>,</w:t>
      </w:r>
      <w:r>
        <w:t>与</w:t>
      </w:r>
      <w:r>
        <w:t>27</w:t>
      </w:r>
      <w:r>
        <w:t>家企业达成合作意向</w:t>
      </w:r>
      <w:r>
        <w:t>,</w:t>
      </w:r>
      <w:r>
        <w:t>授信金额超</w:t>
      </w:r>
      <w:r>
        <w:t>2</w:t>
      </w:r>
      <w:r>
        <w:t>亿元。截至</w:t>
      </w:r>
      <w:r>
        <w:t>8</w:t>
      </w:r>
      <w:r>
        <w:t>月末</w:t>
      </w:r>
      <w:r>
        <w:t>,</w:t>
      </w:r>
      <w:r>
        <w:t>中国银行威海分行累计为</w:t>
      </w:r>
      <w:r>
        <w:t>137</w:t>
      </w:r>
      <w:r>
        <w:t>户企业发放稳岗扩岗专项贷款</w:t>
      </w:r>
      <w:r>
        <w:t>5.7</w:t>
      </w:r>
      <w:r>
        <w:t>亿元</w:t>
      </w:r>
      <w:r>
        <w:t>,</w:t>
      </w:r>
      <w:r>
        <w:t>带动就业岗位</w:t>
      </w:r>
      <w:r>
        <w:t>3600</w:t>
      </w:r>
      <w:r>
        <w:t>余个</w:t>
      </w:r>
      <w:r>
        <w:t>;</w:t>
      </w:r>
      <w:r>
        <w:t>对公普惠授信余额、市场份额均列当地四大</w:t>
      </w:r>
      <w:r>
        <w:rPr>
          <w:rFonts w:hint="eastAsia"/>
        </w:rPr>
        <w:t>行首位。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截至</w:t>
      </w:r>
      <w:r>
        <w:t>8</w:t>
      </w:r>
      <w:r>
        <w:t>月末</w:t>
      </w:r>
      <w:r>
        <w:t>,</w:t>
      </w:r>
      <w:r>
        <w:t>中国银行威海分行本外币公司存款、贷款时点份额均跃居四行首位</w:t>
      </w:r>
      <w:r>
        <w:t>,</w:t>
      </w:r>
      <w:r>
        <w:t>成为山东省分行首家本外币公司存贷款时点份额双第一的二级分行。</w:t>
      </w:r>
    </w:p>
    <w:p w:rsidR="00041F3B" w:rsidRDefault="00041F3B" w:rsidP="00041F3B">
      <w:pPr>
        <w:ind w:firstLineChars="200" w:firstLine="420"/>
      </w:pPr>
      <w:r>
        <w:rPr>
          <w:rFonts w:hint="eastAsia"/>
        </w:rPr>
        <w:t>在接下来的工作中</w:t>
      </w:r>
      <w:r>
        <w:t>,</w:t>
      </w:r>
      <w:r>
        <w:t>中国银行威海分行将坚持问题导向</w:t>
      </w:r>
      <w:r>
        <w:t>,</w:t>
      </w:r>
      <w:r>
        <w:t>坚持服务大局</w:t>
      </w:r>
      <w:r>
        <w:t>,</w:t>
      </w:r>
      <w:r>
        <w:t>深入开展调查研究</w:t>
      </w:r>
      <w:r>
        <w:t>,</w:t>
      </w:r>
      <w:r>
        <w:t>着力解决实际问题</w:t>
      </w:r>
      <w:r>
        <w:t>,</w:t>
      </w:r>
      <w:r>
        <w:t>以实际行动助力实体经济高质量发展。</w:t>
      </w:r>
    </w:p>
    <w:p w:rsidR="00041F3B" w:rsidRDefault="00041F3B" w:rsidP="00954B9A">
      <w:pPr>
        <w:ind w:firstLine="435"/>
        <w:jc w:val="right"/>
      </w:pPr>
      <w:r w:rsidRPr="00954B9A">
        <w:rPr>
          <w:rFonts w:hint="eastAsia"/>
        </w:rPr>
        <w:t>中国银行威海分行</w:t>
      </w:r>
      <w:r>
        <w:rPr>
          <w:rFonts w:hint="eastAsia"/>
        </w:rPr>
        <w:t>2023-10-10</w:t>
      </w:r>
    </w:p>
    <w:p w:rsidR="00041F3B" w:rsidRDefault="00041F3B" w:rsidP="001B3DEF">
      <w:pPr>
        <w:sectPr w:rsidR="00041F3B" w:rsidSect="001B3D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5FA1" w:rsidRDefault="00235FA1"/>
    <w:sectPr w:rsidR="0023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F3B"/>
    <w:rsid w:val="00041F3B"/>
    <w:rsid w:val="0023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1F3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41F3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2024-01-03T07:37:00Z</dcterms:created>
</cp:coreProperties>
</file>