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36C8" w:rsidRDefault="003136C8" w:rsidP="001A5891">
      <w:pPr>
        <w:pStyle w:val="1"/>
      </w:pPr>
      <w:r>
        <w:t>宜城市小河镇老年学校</w:t>
      </w:r>
      <w:r>
        <w:rPr>
          <w:rFonts w:hint="eastAsia"/>
        </w:rPr>
        <w:t>：</w:t>
      </w:r>
      <w:r w:rsidRPr="001A5891">
        <w:rPr>
          <w:rFonts w:hint="eastAsia"/>
        </w:rPr>
        <w:t>构筑银发文化乐园</w:t>
      </w:r>
      <w:r w:rsidRPr="001A5891">
        <w:t xml:space="preserve"> 推进老年教育发展</w:t>
      </w:r>
    </w:p>
    <w:p w:rsidR="003136C8" w:rsidRDefault="003136C8" w:rsidP="003136C8">
      <w:pPr>
        <w:ind w:firstLineChars="200" w:firstLine="420"/>
      </w:pPr>
      <w:r>
        <w:t>2023</w:t>
      </w:r>
      <w:r>
        <w:t>年</w:t>
      </w:r>
      <w:r>
        <w:t>3</w:t>
      </w:r>
      <w:r>
        <w:t>月</w:t>
      </w:r>
      <w:r>
        <w:t>11</w:t>
      </w:r>
      <w:r>
        <w:t>日，湖北省宜城市小河镇老年学校以《构筑银发文化乐园</w:t>
      </w:r>
      <w:r>
        <w:t xml:space="preserve"> </w:t>
      </w:r>
      <w:r>
        <w:t>推进老年教育发展》为题，从</w:t>
      </w:r>
      <w:r>
        <w:t>“</w:t>
      </w:r>
      <w:r>
        <w:t>实行资源共享，配套功能设施</w:t>
      </w:r>
      <w:r>
        <w:t>”“</w:t>
      </w:r>
      <w:r>
        <w:t>优化组织体系，规范服务管理</w:t>
      </w:r>
      <w:r>
        <w:t>”“</w:t>
      </w:r>
      <w:r>
        <w:t>搞活课堂教学，传授知识技能</w:t>
      </w:r>
      <w:r>
        <w:t>”“</w:t>
      </w:r>
      <w:r>
        <w:t>开展文体活动，展示教学成果</w:t>
      </w:r>
      <w:r>
        <w:t>”“</w:t>
      </w:r>
      <w:r>
        <w:t>提供社会服务，</w:t>
      </w:r>
      <w:r>
        <w:t xml:space="preserve"> </w:t>
      </w:r>
      <w:r>
        <w:t>助力共同缔造</w:t>
      </w:r>
      <w:r>
        <w:t>”</w:t>
      </w:r>
      <w:r>
        <w:t>五个方面，在襄阳市老干部工作会议上交流了办学经验。</w:t>
      </w:r>
    </w:p>
    <w:p w:rsidR="003136C8" w:rsidRDefault="003136C8" w:rsidP="003136C8">
      <w:pPr>
        <w:ind w:firstLineChars="200" w:firstLine="420"/>
      </w:pPr>
      <w:r>
        <w:t>2022</w:t>
      </w:r>
      <w:r>
        <w:t>年</w:t>
      </w:r>
      <w:r>
        <w:t>5</w:t>
      </w:r>
      <w:r>
        <w:t>月，小河镇将发展老年教育作为增进民生福祉、推进文化养老的重要载体，紧紧抓住全市老年大学（学校）向基层延伸的契机，对标襄阳市级示范老年学校（镇、街道）创建标准，高起点推动老年学校建设，高质量构建银发文化乐园，现已创办镇级老年学校</w:t>
      </w:r>
      <w:r>
        <w:t>1</w:t>
      </w:r>
      <w:r>
        <w:t>所、村级老年学习点</w:t>
      </w:r>
      <w:r>
        <w:t>14</w:t>
      </w:r>
      <w:r>
        <w:t>个，把</w:t>
      </w:r>
      <w:r>
        <w:t>“</w:t>
      </w:r>
      <w:r>
        <w:t>家门口</w:t>
      </w:r>
      <w:r>
        <w:t>”</w:t>
      </w:r>
      <w:r>
        <w:t>的老年学校（学习点）建设成为全镇老年人老有所教的阵地、老有所学的课堂、老有所乐的场所、老有所为的舞台，成为宜城市首家镇级老年大学，受到上级有关部门的肯定，跻身首批全市</w:t>
      </w:r>
      <w:r>
        <w:t>10</w:t>
      </w:r>
      <w:r>
        <w:t>所襄阳市级示范老年大学（学校）行列。</w:t>
      </w:r>
    </w:p>
    <w:p w:rsidR="003136C8" w:rsidRDefault="003136C8" w:rsidP="003136C8">
      <w:pPr>
        <w:ind w:firstLineChars="200" w:firstLine="420"/>
      </w:pPr>
      <w:r>
        <w:rPr>
          <w:rFonts w:hint="eastAsia"/>
        </w:rPr>
        <w:t>实行资源共享</w:t>
      </w:r>
      <w:r>
        <w:t xml:space="preserve"> </w:t>
      </w:r>
      <w:r>
        <w:t>配套功能设施</w:t>
      </w:r>
    </w:p>
    <w:p w:rsidR="003136C8" w:rsidRDefault="003136C8" w:rsidP="003136C8">
      <w:pPr>
        <w:ind w:firstLineChars="200" w:firstLine="420"/>
      </w:pPr>
      <w:r>
        <w:rPr>
          <w:rFonts w:hint="eastAsia"/>
        </w:rPr>
        <w:t>校舍的有无、面积的大小、档次的高低，成为衡量一所老年学校办学水平的重要标志。鉴于基层实际，小河镇老年学校注重整合镇级文体场所资源，实行与镇文化站共建共用共享，不仅有效地解决了办学缺阵地的困境，而且依托建筑面积</w:t>
      </w:r>
      <w:r>
        <w:t>500</w:t>
      </w:r>
      <w:r>
        <w:t>多平方米的教学楼，设立了综合教室、电子教室、多功能健身室、书画室、图书阅览室等室内教室和室外文化活动广场，配备有投影仪、电脑、音响、图书、体育器材等各种学习、活动设施，让周边老年群体学习文化知识、开展文体活动拥有了新平台。</w:t>
      </w:r>
    </w:p>
    <w:p w:rsidR="003136C8" w:rsidRDefault="003136C8" w:rsidP="003136C8">
      <w:pPr>
        <w:ind w:firstLineChars="200" w:firstLine="420"/>
      </w:pPr>
      <w:r>
        <w:rPr>
          <w:rFonts w:hint="eastAsia"/>
        </w:rPr>
        <w:t>在建成镇级老年学校的基础上，小河镇老年学校还将老年学习点向村、社区延伸，通过将</w:t>
      </w:r>
      <w:r>
        <w:t>14</w:t>
      </w:r>
      <w:r>
        <w:t>个村、社区老年学习点嵌入红色驿站、农家书屋、村史馆建设一体推进，全面连接学习、活动等村、社区资源，确保老年人在</w:t>
      </w:r>
      <w:r>
        <w:t>“</w:t>
      </w:r>
      <w:r>
        <w:t>家门口</w:t>
      </w:r>
      <w:r>
        <w:t>”</w:t>
      </w:r>
      <w:r>
        <w:t>享受优先服务，并计划今年年内实现所有建制村建成老年学习点全覆盖，为更多的老年人解决教、学、乐、为的</w:t>
      </w:r>
      <w:r>
        <w:t>“</w:t>
      </w:r>
      <w:r>
        <w:t>最后一公里</w:t>
      </w:r>
      <w:r>
        <w:t>”</w:t>
      </w:r>
      <w:r>
        <w:t>问题。</w:t>
      </w:r>
    </w:p>
    <w:p w:rsidR="003136C8" w:rsidRDefault="003136C8" w:rsidP="003136C8">
      <w:pPr>
        <w:ind w:firstLineChars="200" w:firstLine="420"/>
      </w:pPr>
      <w:r>
        <w:rPr>
          <w:rFonts w:hint="eastAsia"/>
        </w:rPr>
        <w:t>优化组织体系</w:t>
      </w:r>
      <w:r>
        <w:t xml:space="preserve"> </w:t>
      </w:r>
      <w:r>
        <w:t>规范服务管理</w:t>
      </w:r>
    </w:p>
    <w:p w:rsidR="003136C8" w:rsidRDefault="003136C8" w:rsidP="003136C8">
      <w:pPr>
        <w:ind w:firstLineChars="200" w:firstLine="420"/>
      </w:pPr>
      <w:r>
        <w:rPr>
          <w:rFonts w:hint="eastAsia"/>
        </w:rPr>
        <w:t>办好老年学校，发展老年教育事业，选好配强领导班子，尤其是配备过硬的“领头雁”是决定因素。小河镇老年学校从实际工作出发，积极争取镇党委、政府决定由组织口牵头、相关部门参与的工作思路，明确党委组织委员任老年学校校长，休干支部书记为副校长，教育、文化、卫生、民政、财政、人社等部门负责人为成员的校委会，形成了领导上阵、多方聚力的组织模式。</w:t>
      </w:r>
    </w:p>
    <w:p w:rsidR="003136C8" w:rsidRDefault="003136C8" w:rsidP="003136C8">
      <w:pPr>
        <w:ind w:firstLineChars="200" w:firstLine="420"/>
      </w:pPr>
      <w:r>
        <w:rPr>
          <w:rFonts w:hint="eastAsia"/>
        </w:rPr>
        <w:t>师资力量的强弱，直接关系到教学水平的高低、办学质量的好坏。为突破教师短缺困局，小河镇老年学校探索出了“对外专业聘</w:t>
      </w:r>
      <w:r>
        <w:t>+</w:t>
      </w:r>
      <w:r>
        <w:t>骨干学员担</w:t>
      </w:r>
      <w:r>
        <w:t>+</w:t>
      </w:r>
      <w:r>
        <w:t>在职干部兼</w:t>
      </w:r>
      <w:r>
        <w:t>”</w:t>
      </w:r>
      <w:r>
        <w:t>的专兼结合教师队伍模式，现已拥有镇级师资库教师</w:t>
      </w:r>
      <w:r>
        <w:t>15</w:t>
      </w:r>
      <w:r>
        <w:t>人、村级师资库教师</w:t>
      </w:r>
      <w:r>
        <w:t>40</w:t>
      </w:r>
      <w:r>
        <w:t>人的团队。曾在镇党委、政府担任多年领导职务、阅历丰富的老干部杨才维，刚退休就担纲了智能手机网购课教师，他面对老年人网购难问题，从贴近生活实际授课易学、易懂、易记、易用，深受学员喜爱。</w:t>
      </w:r>
    </w:p>
    <w:p w:rsidR="003136C8" w:rsidRDefault="003136C8" w:rsidP="003136C8">
      <w:pPr>
        <w:ind w:firstLineChars="200" w:firstLine="420"/>
      </w:pPr>
      <w:r>
        <w:rPr>
          <w:rFonts w:hint="eastAsia"/>
        </w:rPr>
        <w:t>老年学校工作人员是沟通教与学、实现规范化管理的组织者。面对无编制、服务管理人手不足的问题，小河镇老年学校争取镇党委、政府安排</w:t>
      </w:r>
      <w:r>
        <w:t>2</w:t>
      </w:r>
      <w:r>
        <w:t>名专人，并随着学员不断增加，通过探索</w:t>
      </w:r>
      <w:r>
        <w:t>“</w:t>
      </w:r>
      <w:r>
        <w:t>以老为老</w:t>
      </w:r>
      <w:r>
        <w:t>”</w:t>
      </w:r>
      <w:r>
        <w:t>模式，邀请骨干老年学员协助服务管理，倾听学员心声，解决学员诉求，成为学员的知心朋友、办学的参谋助手。</w:t>
      </w:r>
    </w:p>
    <w:p w:rsidR="003136C8" w:rsidRDefault="003136C8" w:rsidP="003136C8">
      <w:pPr>
        <w:ind w:firstLineChars="200" w:firstLine="420"/>
      </w:pPr>
      <w:r>
        <w:rPr>
          <w:rFonts w:hint="eastAsia"/>
        </w:rPr>
        <w:t>搞活课堂教学</w:t>
      </w:r>
      <w:r>
        <w:t xml:space="preserve"> </w:t>
      </w:r>
      <w:r>
        <w:t>传授知识技能</w:t>
      </w:r>
    </w:p>
    <w:p w:rsidR="003136C8" w:rsidRDefault="003136C8" w:rsidP="003136C8">
      <w:pPr>
        <w:ind w:firstLineChars="200" w:firstLine="420"/>
      </w:pPr>
      <w:r>
        <w:rPr>
          <w:rFonts w:hint="eastAsia"/>
        </w:rPr>
        <w:t>老年学校第一课堂是教学知识、传授技能的主渠道，也是学员学习知识、掌握技能的主阵地。小河镇老年学校注重把搞活教学知识的第一课堂作为常规工作抓实，不断增强全校学员老有所学的兴趣。</w:t>
      </w:r>
    </w:p>
    <w:p w:rsidR="003136C8" w:rsidRDefault="003136C8" w:rsidP="003136C8">
      <w:pPr>
        <w:ind w:firstLineChars="200" w:firstLine="420"/>
      </w:pPr>
      <w:r>
        <w:rPr>
          <w:rFonts w:hint="eastAsia"/>
        </w:rPr>
        <w:t>根据老年人从社会“大舞台”进入家庭“小圈子”，从顺应老年人求知意愿、求乐要求、求健欲望、求为期盼着眼，小河镇老年学校坚持“增长知识、丰富生活、陶冶情操、促进健康、服务社会”的办学宗旨，注重把思想性、知识性、趣味性、实用性融为—体，科学安排了计算机、民乐、声乐、书画摄影、体育、舞蹈等</w:t>
      </w:r>
      <w:r>
        <w:t>6</w:t>
      </w:r>
      <w:r>
        <w:t>门课程，通过尽量满足不同年龄层次、不同身体条件、不同兴趣爱好的老年人文化生活需要，吸引了全镇</w:t>
      </w:r>
      <w:r>
        <w:t>500</w:t>
      </w:r>
      <w:r>
        <w:t>多人次学员参学。</w:t>
      </w:r>
    </w:p>
    <w:p w:rsidR="003136C8" w:rsidRDefault="003136C8" w:rsidP="003136C8">
      <w:pPr>
        <w:ind w:firstLineChars="200" w:firstLine="420"/>
      </w:pPr>
      <w:r>
        <w:rPr>
          <w:rFonts w:hint="eastAsia"/>
        </w:rPr>
        <w:t>开展文体活动</w:t>
      </w:r>
      <w:r>
        <w:t xml:space="preserve"> </w:t>
      </w:r>
      <w:r>
        <w:t>展示教学成果</w:t>
      </w:r>
    </w:p>
    <w:p w:rsidR="003136C8" w:rsidRDefault="003136C8" w:rsidP="003136C8">
      <w:pPr>
        <w:ind w:firstLineChars="200" w:firstLine="420"/>
      </w:pPr>
      <w:r>
        <w:rPr>
          <w:rFonts w:hint="eastAsia"/>
        </w:rPr>
        <w:t>老年学校第二课堂是学员张扬个性、展示自我的重要阵地，也是检验老年大学教学成果、展现学员个人才华的重要平台。小河镇老年学校适时集中组织开展文体活动，不断浓厚全校学员老有所乐的氛围。</w:t>
      </w:r>
    </w:p>
    <w:p w:rsidR="003136C8" w:rsidRDefault="003136C8" w:rsidP="003136C8">
      <w:pPr>
        <w:ind w:firstLineChars="200" w:firstLine="420"/>
      </w:pPr>
      <w:r>
        <w:rPr>
          <w:rFonts w:hint="eastAsia"/>
        </w:rPr>
        <w:t>小河镇老年学校注重从全校学员的兴趣爱好出发，按照“自发组织、自愿结合、自主参与、自我管理”的原则，在学员中倡导组建了舞蹈艺术团、器乐艺术团、广场舞表演队、太极拳表演队等多个文体组织，聚焦“小河展风采·喜迎二十大”主题，先后组织开展了小河社区“党建凝心邻里和”民俗文化演出、“六一欢歌颂党恩·翰墨飘香秉传承”文化进校园、“夕阳展风采·真情颂党恩”文艺汇报演出、庆祝“七一”建党节文艺进社区等系列文化活动，既向社会广泛传播了小河老年教育好声音，又集中展示了老年学校的丰硕教学成果。</w:t>
      </w:r>
    </w:p>
    <w:p w:rsidR="003136C8" w:rsidRDefault="003136C8" w:rsidP="003136C8">
      <w:pPr>
        <w:ind w:firstLineChars="200" w:firstLine="420"/>
      </w:pPr>
      <w:r>
        <w:rPr>
          <w:rFonts w:hint="eastAsia"/>
        </w:rPr>
        <w:t>提供社会服务</w:t>
      </w:r>
      <w:r>
        <w:t xml:space="preserve"> </w:t>
      </w:r>
      <w:r>
        <w:t>助力共同缔造</w:t>
      </w:r>
    </w:p>
    <w:p w:rsidR="003136C8" w:rsidRDefault="003136C8" w:rsidP="003136C8">
      <w:pPr>
        <w:ind w:firstLineChars="200" w:firstLine="420"/>
      </w:pPr>
      <w:r>
        <w:rPr>
          <w:rFonts w:hint="eastAsia"/>
        </w:rPr>
        <w:t>老年学校第三课堂是学员融入社会、服务群众的一个重要载体，也是实现培养目标、促进老有所为的具体体现。小河镇老年学校有组织地引导开展美好环境与幸福生活共同缔造活动，不断激发全校学员老有所为的热情。</w:t>
      </w:r>
    </w:p>
    <w:p w:rsidR="003136C8" w:rsidRDefault="003136C8" w:rsidP="003136C8">
      <w:pPr>
        <w:ind w:firstLineChars="200" w:firstLine="420"/>
      </w:pPr>
      <w:r>
        <w:rPr>
          <w:rFonts w:hint="eastAsia"/>
        </w:rPr>
        <w:t>按照自觉自愿、量力而行的原则，积极打造“红色志愿服务队”，主动融入基层治理，为“美丽小河·绿色崛起”发声点赞、出智出力，是小河镇老年学校组织引导学员服务社会的一大亮点。通过组建“银发智囊团”，定期组织召开专题座谈会，通报情况，交流思想，征求意见，引导学员为全镇经济社会发展献计献策；组建“银发宣讲团”，走进田间地头、居民院落，宣讲党的二十大精神、红色故事、党史国史，受众达</w:t>
      </w:r>
      <w:r>
        <w:t>2000</w:t>
      </w:r>
      <w:r>
        <w:t>余人次；组建</w:t>
      </w:r>
      <w:r>
        <w:t>“</w:t>
      </w:r>
      <w:r>
        <w:t>银发志愿服务团</w:t>
      </w:r>
      <w:r>
        <w:t>”</w:t>
      </w:r>
      <w:r>
        <w:t>，新冠病毒感染防控非常时期，协助村（社区）工作人员向群众宣传疫情防控政策，引导群众有序前往核酸采样点并</w:t>
      </w:r>
      <w:r>
        <w:rPr>
          <w:rFonts w:hint="eastAsia"/>
        </w:rPr>
        <w:t>维护现场秩序，劝导沿街商户关门闭店暂停营业，进村入户宣传“非必要、不出门”政策，为筑牢防疫坚实堡垒贡献“银发”力量。</w:t>
      </w:r>
    </w:p>
    <w:p w:rsidR="003136C8" w:rsidRDefault="003136C8" w:rsidP="001A5891">
      <w:pPr>
        <w:jc w:val="right"/>
      </w:pPr>
      <w:r w:rsidRPr="001A5891">
        <w:rPr>
          <w:rFonts w:hint="eastAsia"/>
        </w:rPr>
        <w:t>湖北日报</w:t>
      </w:r>
      <w:r>
        <w:rPr>
          <w:rFonts w:hint="eastAsia"/>
        </w:rPr>
        <w:t>2023-10-16</w:t>
      </w:r>
    </w:p>
    <w:p w:rsidR="003136C8" w:rsidRDefault="003136C8" w:rsidP="00F429CF">
      <w:pPr>
        <w:sectPr w:rsidR="003136C8" w:rsidSect="00F429CF">
          <w:type w:val="continuous"/>
          <w:pgSz w:w="11906" w:h="16838"/>
          <w:pgMar w:top="1644" w:right="1236" w:bottom="1418" w:left="1814" w:header="851" w:footer="907" w:gutter="0"/>
          <w:pgNumType w:start="1"/>
          <w:cols w:space="720"/>
          <w:docGrid w:type="lines" w:linePitch="341" w:charSpace="2373"/>
        </w:sectPr>
      </w:pPr>
    </w:p>
    <w:p w:rsidR="00EA5EA4" w:rsidRDefault="00EA5EA4"/>
    <w:sectPr w:rsidR="00EA5EA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136C8"/>
    <w:rsid w:val="003136C8"/>
    <w:rsid w:val="00EA5EA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136C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136C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361</Words>
  <Characters>2059</Characters>
  <Application>Microsoft Office Word</Application>
  <DocSecurity>0</DocSecurity>
  <Lines>17</Lines>
  <Paragraphs>4</Paragraphs>
  <ScaleCrop>false</ScaleCrop>
  <Company>Microsoft</Company>
  <LinksUpToDate>false</LinksUpToDate>
  <CharactersWithSpaces>2416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2023-12-20T06:56:00Z</dcterms:created>
</cp:coreProperties>
</file>