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3E0B" w:rsidRDefault="00563E0B" w:rsidP="00F20E73">
      <w:pPr>
        <w:pStyle w:val="1"/>
      </w:pPr>
      <w:r w:rsidRPr="00F20E73">
        <w:rPr>
          <w:rFonts w:hint="eastAsia"/>
        </w:rPr>
        <w:t>离退休干部工作为党的事业增添正能量的思考</w:t>
      </w:r>
    </w:p>
    <w:p w:rsidR="00563E0B" w:rsidRDefault="00563E0B" w:rsidP="00563E0B">
      <w:pPr>
        <w:ind w:firstLineChars="200" w:firstLine="420"/>
      </w:pPr>
      <w:r>
        <w:rPr>
          <w:rFonts w:hint="eastAsia"/>
        </w:rPr>
        <w:t>党的十八大报告指出要“全面做好离退休干部工作”，这是在新形势下，党中央对离退休干部的明确要求，离退休干部工作是一项纷繁复杂的群众工作，更是一项任务艰巨的党建工作。老干部工作政策性强、涉及面广。服务管理工作质量的优劣，关系着党的政策和国家法律法规能否认真贯彻落实，还关系着离退休干部晚年幸福、家庭和睦和社会的和谐稳定。做好离退休干部工作不仅是广大离退休干部的要求，也是各级离退休干部工作部门和离退休干部工作者责无旁贷的神圣职责。面对新形势，新发展，做好离退休干部工作，为党的事业添加正能量，要成为离退休工作者孜孜不倦的追求。</w:t>
      </w:r>
    </w:p>
    <w:p w:rsidR="00563E0B" w:rsidRDefault="00563E0B" w:rsidP="00563E0B">
      <w:pPr>
        <w:ind w:firstLineChars="200" w:firstLine="420"/>
      </w:pPr>
      <w:r>
        <w:rPr>
          <w:rFonts w:hint="eastAsia"/>
        </w:rPr>
        <w:t>一、充分认识离退休干部工作为党的事业增添正能量的重要意义</w:t>
      </w:r>
    </w:p>
    <w:p w:rsidR="00563E0B" w:rsidRDefault="00563E0B" w:rsidP="00563E0B">
      <w:pPr>
        <w:ind w:firstLineChars="200" w:firstLine="420"/>
      </w:pPr>
      <w:r>
        <w:rPr>
          <w:rFonts w:hint="eastAsia"/>
        </w:rPr>
        <w:t>在新的历史条件下，推动经济社会发展，实现中华民族伟大复兴的中国梦，需要凝聚、释放和传播好全社会的正能量。据初步预测</w:t>
      </w:r>
      <w:r>
        <w:t>,"</w:t>
      </w:r>
      <w:r>
        <w:t>十二五</w:t>
      </w:r>
      <w:r>
        <w:t>"</w:t>
      </w:r>
      <w:r>
        <w:t>时期</w:t>
      </w:r>
      <w:r>
        <w:t>,</w:t>
      </w:r>
      <w:r>
        <w:t>我国</w:t>
      </w:r>
      <w:r>
        <w:t>60</w:t>
      </w:r>
      <w:r>
        <w:t>岁以上老人将由现在的</w:t>
      </w:r>
      <w:r>
        <w:t>1.78</w:t>
      </w:r>
      <w:r>
        <w:t>亿人增加到</w:t>
      </w:r>
      <w:r>
        <w:t>2.21</w:t>
      </w:r>
      <w:r>
        <w:t>亿人</w:t>
      </w:r>
      <w:r>
        <w:t>,</w:t>
      </w:r>
      <w:r>
        <w:t>由</w:t>
      </w:r>
      <w:r>
        <w:t>13.3%</w:t>
      </w:r>
      <w:r>
        <w:t>增加到</w:t>
      </w:r>
      <w:r>
        <w:t>16%</w:t>
      </w:r>
      <w:r>
        <w:t>。老年人是一个庞大的群体</w:t>
      </w:r>
      <w:r>
        <w:t>,</w:t>
      </w:r>
      <w:r>
        <w:t>引导得好</w:t>
      </w:r>
      <w:r>
        <w:t>,</w:t>
      </w:r>
      <w:r>
        <w:t>可以使社会更稳定</w:t>
      </w:r>
      <w:r>
        <w:t>,</w:t>
      </w:r>
      <w:r>
        <w:t>相反就有可能出大问题。而离退休干部是这一群体中素质较高、政治思想较好的先进群体</w:t>
      </w:r>
      <w:r>
        <w:t>,</w:t>
      </w:r>
      <w:r>
        <w:t>是老年群体的中坚和骨干。截至</w:t>
      </w:r>
      <w:r>
        <w:t>2014</w:t>
      </w:r>
      <w:r>
        <w:t>年底，中国共产党党员总数为</w:t>
      </w:r>
      <w:r>
        <w:t>8779.3</w:t>
      </w:r>
      <w:r>
        <w:t>万名，离退休人员占</w:t>
      </w:r>
      <w:r>
        <w:t>1621.6</w:t>
      </w:r>
      <w:r>
        <w:t>万名，占比近</w:t>
      </w:r>
      <w:r>
        <w:t>18.5%</w:t>
      </w:r>
      <w:r>
        <w:t>。</w:t>
      </w:r>
      <w:r>
        <w:t xml:space="preserve"> [1]</w:t>
      </w:r>
      <w:r>
        <w:t>广大离退休干部是党和国家的</w:t>
      </w:r>
      <w:r>
        <w:rPr>
          <w:rFonts w:hint="eastAsia"/>
        </w:rPr>
        <w:t>宝贵财富，他们身上蕴藏着丰富的智慧和力量。他们经历了长期革命、建设、改革的实践考验，理想信念坚定、群众基础深厚、知识储备丰富，具有不可替代的政治优势、智慧优势、经验优势。广大老干部具有不可替代的思想政治优势和领导经验优势，是一个可以从中汲取智慧和力量的宝库。激发广大老干部最大限度地发挥自己的生命潜能为党的事业持续作出有益贡献是这一价值取向的根本要义。</w:t>
      </w:r>
      <w:r>
        <w:t>[2]</w:t>
      </w:r>
      <w:r>
        <w:t>多年来，广大的离退休干部离休不离志、退休不褪色，在为科学发展建言献策，参与基层党建、社会管理、专业指导，化解矛盾纠纷，宣传教育群众，弘扬优秀文化，服务公益</w:t>
      </w:r>
      <w:r>
        <w:rPr>
          <w:rFonts w:hint="eastAsia"/>
        </w:rPr>
        <w:t>事业，关心教育下一代，加强党的作风建设等方面发挥了积极作用。离退休干部的思想和行为对社会老人有示范引领作用</w:t>
      </w:r>
      <w:r>
        <w:t>,</w:t>
      </w:r>
      <w:r>
        <w:t>他们有责任、也有能力以自己的言行和先进模范事迹影响、带动整个老龄队伍奋发向上、弘扬正气</w:t>
      </w:r>
      <w:r>
        <w:t>,</w:t>
      </w:r>
      <w:r>
        <w:t>引领社会主流</w:t>
      </w:r>
      <w:r>
        <w:t>,</w:t>
      </w:r>
      <w:r>
        <w:t>带动更多老年人加入老有所为行列</w:t>
      </w:r>
      <w:r>
        <w:t>,</w:t>
      </w:r>
      <w:r>
        <w:t>在为党的事业增添正能量中发挥主导作用</w:t>
      </w:r>
      <w:r>
        <w:t>,</w:t>
      </w:r>
      <w:r>
        <w:t>为国家的安宁稳定持续发展作贡献。</w:t>
      </w:r>
    </w:p>
    <w:p w:rsidR="00563E0B" w:rsidRDefault="00563E0B" w:rsidP="00563E0B">
      <w:pPr>
        <w:ind w:firstLineChars="200" w:firstLine="420"/>
      </w:pPr>
      <w:r>
        <w:rPr>
          <w:rFonts w:hint="eastAsia"/>
        </w:rPr>
        <w:t>二、广大离退休干部发挥社会作用的深刻涵义</w:t>
      </w:r>
    </w:p>
    <w:p w:rsidR="00563E0B" w:rsidRDefault="00563E0B" w:rsidP="00563E0B">
      <w:pPr>
        <w:ind w:firstLineChars="200" w:firstLine="420"/>
      </w:pPr>
      <w:r>
        <w:rPr>
          <w:rFonts w:hint="eastAsia"/>
        </w:rPr>
        <w:t>自十八大以来，改革一直是这届中央领导层的执政主旋律，“四个全面”高度概括了此次全面深化改革的四个重心。广大离退休干部政治觉悟较高，尤其我局的离退休干部在岗时大部分是从事宏观经济研究管理方面工作，有能力在党和国家全面深化改革之际助力改革。</w:t>
      </w:r>
    </w:p>
    <w:p w:rsidR="00563E0B" w:rsidRDefault="00563E0B" w:rsidP="00563E0B">
      <w:pPr>
        <w:ind w:firstLineChars="200" w:firstLine="420"/>
      </w:pPr>
      <w:r>
        <w:rPr>
          <w:rFonts w:hint="eastAsia"/>
        </w:rPr>
        <w:t>一是做全面深化改革的“助推器”。深入学习领会党的十八大，十八届三中全会和习近平总书记系列重要讲话精神，正确认识改革、拥护改革、支持改革，积极参与到改革中来，成为推动改革的助推器，燃烧自己能量，为党和人民发挥自己余热。</w:t>
      </w:r>
    </w:p>
    <w:p w:rsidR="00563E0B" w:rsidRDefault="00563E0B" w:rsidP="00563E0B">
      <w:pPr>
        <w:ind w:firstLineChars="200" w:firstLine="420"/>
      </w:pPr>
      <w:r>
        <w:rPr>
          <w:rFonts w:hint="eastAsia"/>
        </w:rPr>
        <w:t>二是唱响时代主旋律的“好声音”。当代的离退休干部接触网络和社会越来越多，自己应成为一名中国特色社会主义的坚定拥护者，在网络上、在社区中真诚赞美今天来之不易的美好生活和社会主义建设取得的巨大成就，努力营造感恩社会、回报社会、奉献社会的和谐氛围。</w:t>
      </w:r>
      <w:r>
        <w:t>[3]</w:t>
      </w:r>
      <w:r>
        <w:t>大力宣传社会主义核心价值观，中华民族伟大复兴的中国梦，维护党和政府的良好形象。</w:t>
      </w:r>
    </w:p>
    <w:p w:rsidR="00563E0B" w:rsidRDefault="00563E0B" w:rsidP="00563E0B">
      <w:pPr>
        <w:ind w:firstLineChars="200" w:firstLine="420"/>
      </w:pPr>
      <w:r>
        <w:t>三是带头做老龄社会的</w:t>
      </w:r>
      <w:r>
        <w:t>“</w:t>
      </w:r>
      <w:r>
        <w:t>时代老人</w:t>
      </w:r>
      <w:r>
        <w:t>”</w:t>
      </w:r>
      <w:r>
        <w:t>。特别要围绕</w:t>
      </w:r>
      <w:r>
        <w:t>“</w:t>
      </w:r>
      <w:r>
        <w:t>保持积极心态、体验美好生活、畅谈发展变化</w:t>
      </w:r>
      <w:r>
        <w:t>”</w:t>
      </w:r>
      <w:r>
        <w:t>这个主题，积极参加丰富多彩的夕阳活动，用</w:t>
      </w:r>
      <w:r>
        <w:t>“</w:t>
      </w:r>
      <w:r>
        <w:t>老有所学</w:t>
      </w:r>
      <w:r>
        <w:t>”</w:t>
      </w:r>
      <w:r>
        <w:t>、</w:t>
      </w:r>
      <w:r>
        <w:t>“</w:t>
      </w:r>
      <w:r>
        <w:t>老有所乐</w:t>
      </w:r>
      <w:r>
        <w:t>”</w:t>
      </w:r>
      <w:r>
        <w:t>、</w:t>
      </w:r>
      <w:r>
        <w:t>“</w:t>
      </w:r>
      <w:r>
        <w:t>老有所为</w:t>
      </w:r>
      <w:r>
        <w:t>”</w:t>
      </w:r>
      <w:r>
        <w:t>的实际行动影响人教育人，做到学到老，做到老，永远保持一名老党员的本色。</w:t>
      </w:r>
    </w:p>
    <w:p w:rsidR="00563E0B" w:rsidRDefault="00563E0B" w:rsidP="00563E0B">
      <w:pPr>
        <w:ind w:firstLineChars="200" w:firstLine="420"/>
      </w:pPr>
      <w:r>
        <w:rPr>
          <w:rFonts w:hint="eastAsia"/>
        </w:rPr>
        <w:t>三、离退休干部工作为党的事业增添正能量的实践方向</w:t>
      </w:r>
    </w:p>
    <w:p w:rsidR="00563E0B" w:rsidRDefault="00563E0B" w:rsidP="00563E0B">
      <w:pPr>
        <w:ind w:firstLineChars="200" w:firstLine="420"/>
      </w:pPr>
      <w:r>
        <w:rPr>
          <w:rFonts w:hint="eastAsia"/>
        </w:rPr>
        <w:t>老干部工作者应始终把为党的事业增添正能量作为自己的人生价值取向，积极引导广大离退休干部增强明辨是非能力，努力通过网络、社交等多种渠道，积极发声、扶正祛邪。</w:t>
      </w:r>
    </w:p>
    <w:p w:rsidR="00563E0B" w:rsidRDefault="00563E0B" w:rsidP="00563E0B">
      <w:pPr>
        <w:ind w:firstLineChars="200" w:firstLine="420"/>
      </w:pPr>
      <w:r>
        <w:rPr>
          <w:rFonts w:hint="eastAsia"/>
        </w:rPr>
        <w:t>一、积极树立先进老干部典型。榜样的力量是巨大的，老干部工作部门应大力挖掘分管的离退休干部事迹，积极参加中组部“全国离退休干部先进个人”评选、参加单位、社区组织的先进老干部评选。对获奖老干部进行表彰，组织传统教育、座谈会等形式的宣讲发言，让年轻同志感受到老干部的光辉历史，了解老干部的先进事迹。我委邢幼青、周莹、李越果、牛秀珍等同志都分别被各级党组织评为先进个人。牛秀珍同志被西城区月坛街道评委</w:t>
      </w:r>
      <w:r>
        <w:t>2014</w:t>
      </w:r>
      <w:r>
        <w:t>年度</w:t>
      </w:r>
      <w:r>
        <w:t>“</w:t>
      </w:r>
      <w:r>
        <w:t>月坛金辉老人</w:t>
      </w:r>
      <w:r>
        <w:t>”</w:t>
      </w:r>
      <w:r>
        <w:t>，也是积小善而成多的典范。她的事迹大部分都是日常生活小事，但是几十年如一日，春风化雨，慢慢改</w:t>
      </w:r>
      <w:r>
        <w:rPr>
          <w:rFonts w:hint="eastAsia"/>
        </w:rPr>
        <w:t>变了周围环境，带领其他老干部共同进步。要扩大先进典型影响，挑选对党感情深厚、个人事迹突出、身体健康、具备一定演讲能力的老干部，组成老干部事迹宣讲团，到各社区、大中型企业、中青年团体等单位和社团组织中进行集中宣讲</w:t>
      </w:r>
      <w:r>
        <w:t>,</w:t>
      </w:r>
      <w:r>
        <w:t>以鲜活生动的事迹，鼓舞和激励老同志离岗不离党、退休不褪色，鼓舞和激励年轻人爱岗敬业，勤恳工作，热爱生活。联合报纸传媒等媒体，将先进事迹进行广泛宣传。</w:t>
      </w:r>
    </w:p>
    <w:p w:rsidR="00563E0B" w:rsidRDefault="00563E0B" w:rsidP="00563E0B">
      <w:pPr>
        <w:ind w:firstLineChars="200" w:firstLine="420"/>
      </w:pPr>
      <w:r>
        <w:rPr>
          <w:rFonts w:hint="eastAsia"/>
        </w:rPr>
        <w:t>二、完善老干部工作网站。聚焦“展示阳光心态、体验美好生活、畅谈发展变化”这个主题，开辟老同志论坛，打造宣传平台，让老同志畅所欲言。为有能力的老同志在工作网站开设个人博客专栏，引导老同志通过发表时政论点、撰写博文、记载人生感悟、撰写回忆录等形式，传播正确声音，发挥引领作用、彰显自我价值。经常性地开展“晒幸福、谈发展、聚能量”征文、摄影等活动，组织老同志书写自己的幸福生活、畅谈发展变化。用文字或者镜头记录、讲述和宣传珍贵的历史和当今快速发展的时代。</w:t>
      </w:r>
    </w:p>
    <w:p w:rsidR="00563E0B" w:rsidRDefault="00563E0B" w:rsidP="00563E0B">
      <w:pPr>
        <w:ind w:firstLineChars="200" w:firstLine="420"/>
      </w:pPr>
      <w:r>
        <w:rPr>
          <w:rFonts w:hint="eastAsia"/>
        </w:rPr>
        <w:t>三、引导老干部参与群防群治、社会管理等活动。在保障自身安全的前提下，鼓励和引导老干部自觉参与到社会管理和群防群治活动中去。北京市将“西城大妈”、“朝阳群众”等群众纳入公共安全管理主体，为市政市容、公共管理带来很大的促进。家安离不开社会安，社会安了家才安。积极向公安等部门反映疑点提供线索，尽一己之力、小我之责净化社会环境，消除身边的不安全因素，看似“帮别人”“帮社会”，其实是“帮自己”“帮家人”，这是另一种形式的互保平安、守望相助。“大妈”资源就是群众资源，群众是我们党工作的力量源泉。</w:t>
      </w:r>
      <w:r>
        <w:t>[4]</w:t>
      </w:r>
      <w:r>
        <w:t>尤其离退休老干部，</w:t>
      </w:r>
      <w:r>
        <w:rPr>
          <w:rFonts w:hint="eastAsia"/>
        </w:rPr>
        <w:t>政治觉悟更高、社会阅历更加丰富，合理利用好离退休干部的人际关系资源，可以为维护城市和社会建设和谐发展作出巨大贡献。</w:t>
      </w:r>
    </w:p>
    <w:p w:rsidR="00563E0B" w:rsidRDefault="00563E0B" w:rsidP="00563E0B">
      <w:pPr>
        <w:ind w:firstLineChars="200" w:firstLine="420"/>
      </w:pPr>
      <w:r>
        <w:rPr>
          <w:rFonts w:hint="eastAsia"/>
        </w:rPr>
        <w:t>四、加强文化阵地建设，引导离退休干部发挥正能量。离退休工作部门要不断完善老同志活动场所、学习会议场所等硬件基础设施。办好老年大学，鼓励老同志加入适合自己兴趣爱好、发挥特长的社团组织，鼓励吸收离退休干部加入各类志愿者、教练员、辅导员、党建员、督导员队伍，充分发挥离退休干部人力资源优势，在组织开展专门文体活动和相关技能知识学习培训中发挥正能量。</w:t>
      </w:r>
    </w:p>
    <w:p w:rsidR="00563E0B" w:rsidRDefault="00563E0B" w:rsidP="00563E0B">
      <w:pPr>
        <w:ind w:firstLineChars="200" w:firstLine="420"/>
      </w:pPr>
      <w:r>
        <w:rPr>
          <w:rFonts w:hint="eastAsia"/>
        </w:rPr>
        <w:t>五、落实好“两项待遇”，保障离退休干部生活水平。广大离退休干部是党和国家的宝贵财富，尊重、关心、照顾老干部是我们党的优良传统，扎实做好老同志服务管理工作，也是为党的事业增添正能量的基本要求，更好地关心照顾老同志，是老干部工作需要始终抓好的基本任务，这一点任何时候都不能放。全国离退休干部“双先”表彰大会召开后，全党已经形成了高度重视老干部工作的大势。老干部工作部门要抓住机遇、乘势而上，积极主动地向党委政府提建议，多为老同志办实事、做好事、解难事，使老同志享受到更好的关心照顾。</w:t>
      </w:r>
    </w:p>
    <w:p w:rsidR="00563E0B" w:rsidRDefault="00563E0B" w:rsidP="00F20E73">
      <w:pPr>
        <w:jc w:val="right"/>
      </w:pPr>
      <w:r>
        <w:rPr>
          <w:rFonts w:hint="eastAsia"/>
        </w:rPr>
        <w:t>发改委</w:t>
      </w:r>
      <w:r>
        <w:rPr>
          <w:rFonts w:hint="eastAsia"/>
        </w:rPr>
        <w:t>2023-10-7</w:t>
      </w:r>
    </w:p>
    <w:p w:rsidR="00563E0B" w:rsidRDefault="00563E0B" w:rsidP="003A3D4E">
      <w:pPr>
        <w:sectPr w:rsidR="00563E0B" w:rsidSect="003A3D4E">
          <w:type w:val="continuous"/>
          <w:pgSz w:w="11906" w:h="16838"/>
          <w:pgMar w:top="1644" w:right="1236" w:bottom="1418" w:left="1814" w:header="851" w:footer="907" w:gutter="0"/>
          <w:pgNumType w:start="1"/>
          <w:cols w:space="720"/>
          <w:docGrid w:type="lines" w:linePitch="341" w:charSpace="2373"/>
        </w:sectPr>
      </w:pPr>
    </w:p>
    <w:p w:rsidR="008F7FDE" w:rsidRDefault="008F7FDE"/>
    <w:sectPr w:rsidR="008F7F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3E0B"/>
    <w:rsid w:val="00563E0B"/>
    <w:rsid w:val="008F7F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3E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3E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2570</Characters>
  <Application>Microsoft Office Word</Application>
  <DocSecurity>0</DocSecurity>
  <Lines>21</Lines>
  <Paragraphs>6</Paragraphs>
  <ScaleCrop>false</ScaleCrop>
  <Company>Microsoft</Company>
  <LinksUpToDate>false</LinksUpToDate>
  <CharactersWithSpaces>3014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2023-12-29T05:33:00Z</dcterms:created>
</cp:coreProperties>
</file>