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38B4" w:rsidRDefault="008938B4" w:rsidP="00362659">
      <w:pPr>
        <w:pStyle w:val="1"/>
      </w:pPr>
      <w:r w:rsidRPr="00362659">
        <w:rPr>
          <w:rFonts w:hint="eastAsia"/>
        </w:rPr>
        <w:t>石景山区八宝山街道：路面修复焕新</w:t>
      </w:r>
      <w:r w:rsidRPr="00362659">
        <w:t xml:space="preserve"> 便民惠民暖心</w:t>
      </w:r>
    </w:p>
    <w:p w:rsidR="008938B4" w:rsidRDefault="008938B4" w:rsidP="008938B4">
      <w:pPr>
        <w:ind w:firstLineChars="200" w:firstLine="420"/>
      </w:pPr>
      <w:r>
        <w:rPr>
          <w:rFonts w:hint="eastAsia"/>
        </w:rPr>
        <w:t>“新铺的路面平整又干净，我们进出小区走过这段路面，心里特敞亮！”看着社区进出口焕然一新的道路，八宝山街道中铁建社区一位居民开心地说道。</w:t>
      </w:r>
    </w:p>
    <w:p w:rsidR="008938B4" w:rsidRDefault="008938B4" w:rsidP="008938B4">
      <w:pPr>
        <w:ind w:firstLineChars="200" w:firstLine="420"/>
      </w:pPr>
      <w:r>
        <w:rPr>
          <w:rFonts w:hint="eastAsia"/>
        </w:rPr>
        <w:t>中铁建社区建于</w:t>
      </w:r>
      <w:r>
        <w:t>1991</w:t>
      </w:r>
      <w:r>
        <w:t>年，分为东西两个院，其中东院小区只有一个出入口，平时人、车流量较大，部分沥青路面和井盖周边出现坑槽、裂痕等不同程度的损坏，导致路面坑洼不平，不仅影响市容，逢阴雨天气还容易积水，给居民出现造成不便。</w:t>
      </w:r>
    </w:p>
    <w:p w:rsidR="008938B4" w:rsidRDefault="008938B4" w:rsidP="008938B4">
      <w:pPr>
        <w:ind w:firstLineChars="200" w:firstLine="420"/>
      </w:pPr>
      <w:r>
        <w:rPr>
          <w:rFonts w:hint="eastAsia"/>
        </w:rPr>
        <w:t>在今年</w:t>
      </w:r>
      <w:r>
        <w:t>9</w:t>
      </w:r>
      <w:r>
        <w:t>月召开的社区党委会上，社区党员孙金江提到了这一情况，并希望社区协调解决。该问题引起了社区党委的高度重视，社区一方面主动走访对接群众，了解居民诉求；一方面积极向街道反映情况，以</w:t>
      </w:r>
      <w:r>
        <w:t>“</w:t>
      </w:r>
      <w:r>
        <w:t>社区吹哨，多元报到</w:t>
      </w:r>
      <w:r>
        <w:t>”</w:t>
      </w:r>
      <w:r>
        <w:t>机制协调街道职能部门资源，多方联动，切实为民解决问题。为加快推进道路改造，街道、社区、物业公司人员联合召开党建协调委员会议，商议维修对策，沟通解决方案。</w:t>
      </w:r>
    </w:p>
    <w:p w:rsidR="008938B4" w:rsidRDefault="008938B4" w:rsidP="008938B4">
      <w:pPr>
        <w:ind w:firstLineChars="200" w:firstLine="420"/>
      </w:pPr>
      <w:r>
        <w:rPr>
          <w:rFonts w:hint="eastAsia"/>
        </w:rPr>
        <w:t>由于要改造的道路是社区唯一出入道路，制定施工方案时，不仅要确保路面材料选用合理、路基处理得当、井盖设置遵循相关规范，还需综合考虑社区的交通流量，以及施工过程对居民的影响。为此，街道城市管理办公室（城管）及施工方多次开展现场测量，最终确定将路面分成两部分进行改造，并在周末依次进行。同时在保证施工质量的前提下提升效率，尽量缩短占道时间，减小对居民出行的影响。</w:t>
      </w:r>
    </w:p>
    <w:p w:rsidR="008938B4" w:rsidRDefault="008938B4" w:rsidP="008938B4">
      <w:pPr>
        <w:ind w:firstLineChars="200" w:firstLine="420"/>
      </w:pPr>
      <w:r>
        <w:rPr>
          <w:rFonts w:hint="eastAsia"/>
        </w:rPr>
        <w:t>此外，为保证施工期间作业安全、交通顺畅，社区通过张贴告示、微信群发布等方式，告知居民路面施工具体安排，同时提醒居民改造期间注意出行安全并积极配合维护施工秩序；街道城市管理办公室（城管）协调施工人员推进“错峰施工”；物业负责引导行人、车辆绕开维修路段，对临时停车进行劝阻。施工期间，社区工作人员、物业单位不间断巡视，及时解答居民疑问，协调施工问题。</w:t>
      </w:r>
    </w:p>
    <w:p w:rsidR="008938B4" w:rsidRDefault="008938B4" w:rsidP="008938B4">
      <w:pPr>
        <w:ind w:firstLineChars="200" w:firstLine="420"/>
      </w:pPr>
      <w:r>
        <w:rPr>
          <w:rFonts w:hint="eastAsia"/>
        </w:rPr>
        <w:t>本次改造对塌陷路面进行全面修整，并重新铺设沥青混凝土。施工过程严格落实安全责任，提高维修效率，做到精细化施工。改造后的道路焕然一新，不仅方便了居民出行，也改善了社区环境。</w:t>
      </w:r>
    </w:p>
    <w:p w:rsidR="008938B4" w:rsidRDefault="008938B4" w:rsidP="008938B4">
      <w:pPr>
        <w:ind w:firstLineChars="200" w:firstLine="420"/>
      </w:pPr>
      <w:r>
        <w:rPr>
          <w:rFonts w:hint="eastAsia"/>
        </w:rPr>
        <w:t>铺平的是道路，温暖的是民心。社区居民纷纷表示，街道和社区处处为民所想、为民解忧，为他们点赞。</w:t>
      </w:r>
    </w:p>
    <w:p w:rsidR="008938B4" w:rsidRDefault="008938B4" w:rsidP="00362659">
      <w:pPr>
        <w:jc w:val="right"/>
      </w:pPr>
      <w:r w:rsidRPr="00362659">
        <w:rPr>
          <w:rFonts w:hint="eastAsia"/>
        </w:rPr>
        <w:t>人民网－北京频道</w:t>
      </w:r>
      <w:r>
        <w:rPr>
          <w:rFonts w:hint="eastAsia"/>
        </w:rPr>
        <w:t xml:space="preserve"> 2023-10-20</w:t>
      </w:r>
    </w:p>
    <w:p w:rsidR="008938B4" w:rsidRDefault="008938B4" w:rsidP="00DD33EB">
      <w:pPr>
        <w:sectPr w:rsidR="008938B4" w:rsidSect="00DD33E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93120" w:rsidRDefault="00293120"/>
    <w:sectPr w:rsidR="002931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938B4"/>
    <w:rsid w:val="00293120"/>
    <w:rsid w:val="008938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938B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938B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757</Characters>
  <Application>Microsoft Office Word</Application>
  <DocSecurity>0</DocSecurity>
  <Lines>6</Lines>
  <Paragraphs>1</Paragraphs>
  <ScaleCrop>false</ScaleCrop>
  <Company>Microsoft</Company>
  <LinksUpToDate>false</LinksUpToDate>
  <CharactersWithSpaces>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2023-12-18T06:58:00Z</dcterms:created>
</cp:coreProperties>
</file>