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88" w:rsidRDefault="000E1288" w:rsidP="00277B99">
      <w:pPr>
        <w:pStyle w:val="1"/>
      </w:pPr>
      <w:bookmarkStart w:id="0" w:name="_Toc153803873"/>
      <w:r w:rsidRPr="00277B99">
        <w:rPr>
          <w:rFonts w:hint="eastAsia"/>
        </w:rPr>
        <w:t>访需求、找痛点、解顽疾！东城</w:t>
      </w:r>
      <w:r w:rsidRPr="00277B99">
        <w:t>21个老旧小区美颜焕新</w:t>
      </w:r>
      <w:bookmarkEnd w:id="0"/>
    </w:p>
    <w:p w:rsidR="000E1288" w:rsidRDefault="000E1288" w:rsidP="00277B99">
      <w:r>
        <w:rPr>
          <w:rFonts w:hint="eastAsia"/>
        </w:rPr>
        <w:t xml:space="preserve">　　从东城区住建委获悉，东城区</w:t>
      </w:r>
      <w:r>
        <w:t>2023</w:t>
      </w:r>
      <w:r>
        <w:t>年完成</w:t>
      </w:r>
      <w:r>
        <w:t>21</w:t>
      </w:r>
      <w:r>
        <w:t>个老旧小区改造项目，总面积</w:t>
      </w:r>
      <w:r>
        <w:t>20.59</w:t>
      </w:r>
      <w:r>
        <w:t>万平方米，完成市级新完工任务的</w:t>
      </w:r>
      <w:r>
        <w:t>150%</w:t>
      </w:r>
      <w:r>
        <w:t>。改造聚焦居民急难愁盼问题，做到基础类项目应改尽改、完善类项目能改则改，居民生活环境显著提升。</w:t>
      </w:r>
    </w:p>
    <w:p w:rsidR="000E1288" w:rsidRDefault="000E1288" w:rsidP="00277B99">
      <w:r>
        <w:rPr>
          <w:rFonts w:hint="eastAsia"/>
        </w:rPr>
        <w:t xml:space="preserve">　　老旧小区焕然一新</w:t>
      </w:r>
    </w:p>
    <w:p w:rsidR="000E1288" w:rsidRDefault="000E1288" w:rsidP="00277B99">
      <w:r>
        <w:rPr>
          <w:rFonts w:hint="eastAsia"/>
        </w:rPr>
        <w:t xml:space="preserve">　　改造细节多方共商</w:t>
      </w:r>
    </w:p>
    <w:p w:rsidR="000E1288" w:rsidRDefault="000E1288" w:rsidP="00277B99">
      <w:r>
        <w:rPr>
          <w:rFonts w:hint="eastAsia"/>
        </w:rPr>
        <w:t xml:space="preserve">　　粉刷一新的楼体、崭新的路面、新增的充电桩……东四十条甲</w:t>
      </w:r>
      <w:r>
        <w:t>34</w:t>
      </w:r>
      <w:r>
        <w:t>号院焕然一新。</w:t>
      </w:r>
    </w:p>
    <w:p w:rsidR="000E1288" w:rsidRDefault="000E1288" w:rsidP="00277B99">
      <w:r>
        <w:rPr>
          <w:rFonts w:hint="eastAsia"/>
        </w:rPr>
        <w:t xml:space="preserve">　　东四十条甲</w:t>
      </w:r>
      <w:r>
        <w:t>34</w:t>
      </w:r>
      <w:r>
        <w:t>号院紧邻平安大街，由</w:t>
      </w:r>
      <w:r>
        <w:t>2</w:t>
      </w:r>
      <w:r>
        <w:t>栋</w:t>
      </w:r>
      <w:r>
        <w:t>18</w:t>
      </w:r>
      <w:r>
        <w:t>层的塔楼和一栋</w:t>
      </w:r>
      <w:r>
        <w:t>6</w:t>
      </w:r>
      <w:r>
        <w:t>层的楼梯楼组成。改造前，楼身破旧，空调架位置凌乱，规格也不统一。如今，粉刷一新的楼身整洁大气地矗立在街边，空调位置不仅统一了，外边还增加了空调罩。美观的楼体和绿树成荫的平安大道相得益彰。</w:t>
      </w:r>
    </w:p>
    <w:p w:rsidR="000E1288" w:rsidRDefault="000E1288" w:rsidP="00277B99">
      <w:r>
        <w:rPr>
          <w:rFonts w:hint="eastAsia"/>
        </w:rPr>
        <w:t xml:space="preserve">　　走进小区，施工工人正在铺设路面，预计再过半个月，改造工程将整体完工。据了解，本次改造拆除了十多处违建，腾退空间将用于设置垃圾桶站、充电桩、建造车棚等。“我们将召开居民议事会，商量如何利用这些空间，建设什么、建在哪里等细节问题都将征求居民意见，只要符合相关规定的，就按照居民的意愿处理。”东四街道总院社区书记郭小金介绍，改造后小区的自行车停放空间将增大，充电桩数量将增多，此外，小区内还将增设花箱，美化生活环境。</w:t>
      </w:r>
    </w:p>
    <w:p w:rsidR="000E1288" w:rsidRDefault="000E1288" w:rsidP="00277B99">
      <w:r>
        <w:rPr>
          <w:rFonts w:hint="eastAsia"/>
        </w:rPr>
        <w:t xml:space="preserve">　　除了环境的变化，最让居民满意的是楼体增加了保温层。“这个冬天大家可以温暖过冬了。”郭小金说，看见大家满意的笑容，感觉所有的辛苦都值了。</w:t>
      </w:r>
    </w:p>
    <w:p w:rsidR="000E1288" w:rsidRDefault="000E1288" w:rsidP="00277B99">
      <w:r>
        <w:rPr>
          <w:rFonts w:hint="eastAsia"/>
        </w:rPr>
        <w:t xml:space="preserve">　　东四十条甲</w:t>
      </w:r>
      <w:r>
        <w:t>34</w:t>
      </w:r>
      <w:r>
        <w:t>号院是社区首个参与改造的老旧小区。为了让工作顺利推进，社区工作者挨家挨户走访，协调解决各种问题，经常忙到深夜。有一次，一家住户的空调挪到新位置后，震动声音很大，需要重新安装。社区多次联系施工方，努力协调后，最终妥善解决了问题，居民表示十分满意。</w:t>
      </w:r>
      <w:r>
        <w:t>“</w:t>
      </w:r>
      <w:r>
        <w:t>只要居民满意，我们辛苦点不算什么。</w:t>
      </w:r>
      <w:r>
        <w:t>”</w:t>
      </w:r>
      <w:r>
        <w:t>郭小金说。</w:t>
      </w:r>
    </w:p>
    <w:p w:rsidR="000E1288" w:rsidRDefault="000E1288" w:rsidP="00277B99">
      <w:r>
        <w:rPr>
          <w:rFonts w:hint="eastAsia"/>
        </w:rPr>
        <w:t xml:space="preserve">　　党建引领化解矛盾</w:t>
      </w:r>
    </w:p>
    <w:p w:rsidR="000E1288" w:rsidRDefault="000E1288" w:rsidP="00277B99">
      <w:r>
        <w:rPr>
          <w:rFonts w:hint="eastAsia"/>
        </w:rPr>
        <w:t xml:space="preserve">　　有效解决多年顽疾</w:t>
      </w:r>
    </w:p>
    <w:p w:rsidR="000E1288" w:rsidRDefault="000E1288" w:rsidP="00277B99">
      <w:r>
        <w:rPr>
          <w:rFonts w:hint="eastAsia"/>
        </w:rPr>
        <w:t xml:space="preserve">　　北官厅胡同</w:t>
      </w:r>
      <w:r>
        <w:t>2</w:t>
      </w:r>
      <w:r>
        <w:t>号院建于上世纪</w:t>
      </w:r>
      <w:r>
        <w:t>80</w:t>
      </w:r>
      <w:r>
        <w:t>年代，共有</w:t>
      </w:r>
      <w:r>
        <w:t>273</w:t>
      </w:r>
      <w:r>
        <w:t>户居民。改造前，街道充分征集居民改造意愿，其中上下水问题最为突出。由于自来水管道长期锈蚀，居民经常在外购水，排水管道漏水造成邻里之间矛盾时有发生，直接影响了居民生活质量，小区内上下水改造迫在眉睫。</w:t>
      </w:r>
    </w:p>
    <w:p w:rsidR="000E1288" w:rsidRDefault="000E1288" w:rsidP="00277B99">
      <w:r>
        <w:rPr>
          <w:rFonts w:hint="eastAsia"/>
        </w:rPr>
        <w:t xml:space="preserve">　　北新桥街道相关负责人介绍，由于北官厅胡同</w:t>
      </w:r>
      <w:r>
        <w:t>2</w:t>
      </w:r>
      <w:r>
        <w:t>号院</w:t>
      </w:r>
      <w:r>
        <w:t>1</w:t>
      </w:r>
      <w:r>
        <w:t>号楼的公共管道在业主客厅及卧室中，更换主管道需要对</w:t>
      </w:r>
      <w:r>
        <w:t>1</w:t>
      </w:r>
      <w:r>
        <w:t>层住户的地面进行拆除，施工期间业主无法继续居住。同时依据有关规定，一楼恢复时也只可按照基本恢复标准进行恢复，对于装修标准较高的业主无法满足其完全恢复的需求，超出标准的恢复费用需要业主出资自担。尤其</w:t>
      </w:r>
      <w:r>
        <w:t>1</w:t>
      </w:r>
      <w:r>
        <w:t>号楼内高龄老人较多，搬家困难，增加了本次改造难度。</w:t>
      </w:r>
    </w:p>
    <w:p w:rsidR="000E1288" w:rsidRDefault="000E1288" w:rsidP="00277B99">
      <w:r>
        <w:rPr>
          <w:rFonts w:hint="eastAsia"/>
        </w:rPr>
        <w:t xml:space="preserve">　　“您是否需要搬家”“您家的恢复标准如何”“您什么时间可以配合改造”……为了推进上下水改造，街道和社区工作人员逐户上门了解</w:t>
      </w:r>
      <w:r>
        <w:t>1</w:t>
      </w:r>
      <w:r>
        <w:t>层住户需求，定期召开居民诉求分析会，针对居民诉求制定</w:t>
      </w:r>
      <w:r>
        <w:t>“</w:t>
      </w:r>
      <w:r>
        <w:t>一户一策</w:t>
      </w:r>
      <w:r>
        <w:t>”</w:t>
      </w:r>
      <w:r>
        <w:t>，合理安排工期，帮助居民协调住处，尽最大限度减轻施工对群众生活的影响。</w:t>
      </w:r>
    </w:p>
    <w:p w:rsidR="000E1288" w:rsidRDefault="000E1288" w:rsidP="00277B99">
      <w:r>
        <w:rPr>
          <w:rFonts w:hint="eastAsia"/>
        </w:rPr>
        <w:t xml:space="preserve">　　不仅如此，街道还邀请群众参与监督，对于居民存在顾虑的挖掘工程，由居民全过程旁站监督，现场发现问题现场解决。所有完工住户均与施工方签订保修协议，明确保修期限及保修部位，进一步打消群众顾虑。最终，该项目完成改造</w:t>
      </w:r>
      <w:r>
        <w:t>228</w:t>
      </w:r>
      <w:r>
        <w:t>户，涉及</w:t>
      </w:r>
      <w:r>
        <w:t>39</w:t>
      </w:r>
      <w:r>
        <w:t>趟上下水（共</w:t>
      </w:r>
      <w:r>
        <w:t>49</w:t>
      </w:r>
      <w:r>
        <w:t>趟），改造率达</w:t>
      </w:r>
      <w:r>
        <w:t>84%</w:t>
      </w:r>
      <w:r>
        <w:t>。改造完成后，自来水质及排水效果均有质的提升，多年来的大难题得到了圆满解决。</w:t>
      </w:r>
    </w:p>
    <w:p w:rsidR="000E1288" w:rsidRDefault="000E1288" w:rsidP="00277B99">
      <w:r>
        <w:rPr>
          <w:rFonts w:hint="eastAsia"/>
        </w:rPr>
        <w:t xml:space="preserve">　　“我们在项目现场成立了临时党支部，充分发挥党组织的战斗堡垒作用。社区党委联合施工单位在改造小区内设置了群众接待室，社区党员主动参与群众接待及政策宣传，听取居民意见建议，充分调动居民参与热情，协调化解群众间矛盾，确保民生工程能够顺利推进。”北新桥街道相关负责人说。</w:t>
      </w:r>
    </w:p>
    <w:p w:rsidR="000E1288" w:rsidRDefault="000E1288" w:rsidP="00277B99">
      <w:r>
        <w:rPr>
          <w:rFonts w:hint="eastAsia"/>
        </w:rPr>
        <w:t xml:space="preserve">　　充分调动多方力量</w:t>
      </w:r>
    </w:p>
    <w:p w:rsidR="000E1288" w:rsidRDefault="000E1288" w:rsidP="00277B99">
      <w:r>
        <w:rPr>
          <w:rFonts w:hint="eastAsia"/>
        </w:rPr>
        <w:t xml:space="preserve">　　“雨污分流”解民忧</w:t>
      </w:r>
    </w:p>
    <w:p w:rsidR="000E1288" w:rsidRDefault="000E1288" w:rsidP="00277B99">
      <w:r>
        <w:rPr>
          <w:rFonts w:hint="eastAsia"/>
        </w:rPr>
        <w:t xml:space="preserve">　　“‘雨污分流’后，异味消失了，居住舒适度也提升了，真是为居民做了一件大好事。”体育馆路街道长青园</w:t>
      </w:r>
      <w:r>
        <w:t>22</w:t>
      </w:r>
      <w:r>
        <w:t>号楼居民刘先生夸赞道。</w:t>
      </w:r>
    </w:p>
    <w:p w:rsidR="000E1288" w:rsidRDefault="000E1288" w:rsidP="00277B99">
      <w:r>
        <w:rPr>
          <w:rFonts w:hint="eastAsia"/>
        </w:rPr>
        <w:t xml:space="preserve">　　长青园</w:t>
      </w:r>
      <w:r>
        <w:t>22</w:t>
      </w:r>
      <w:r>
        <w:t>、</w:t>
      </w:r>
      <w:r>
        <w:t>24</w:t>
      </w:r>
      <w:r>
        <w:t>号楼为上世纪</w:t>
      </w:r>
      <w:r>
        <w:t>90</w:t>
      </w:r>
      <w:r>
        <w:t>年代建筑，共计</w:t>
      </w:r>
      <w:r>
        <w:t>189</w:t>
      </w:r>
      <w:r>
        <w:t>户，产权单位为首开集团、北京银行沙滩支行和北京市神经外科研究所，由北京首开城市运营服务集团作为实施主体开展老旧小区改造。改造前的调研发现，雨污不分流是该小区的</w:t>
      </w:r>
      <w:r>
        <w:t>“</w:t>
      </w:r>
      <w:r>
        <w:t>痛点</w:t>
      </w:r>
      <w:r>
        <w:t>”</w:t>
      </w:r>
      <w:r>
        <w:t>：汛期时雨水排入污水管道，加大了管道流通压力，出现堵塞时疏通困难，气味难闻。</w:t>
      </w:r>
    </w:p>
    <w:p w:rsidR="000E1288" w:rsidRDefault="000E1288" w:rsidP="00277B99">
      <w:r>
        <w:rPr>
          <w:rFonts w:hint="eastAsia"/>
        </w:rPr>
        <w:t xml:space="preserve">　　为了彻底解决这一问题，体育馆路街道积极协调产权单位首开集团，推进院内雨污水改造与老旧小区改造同步进行。“雨污混接影响居民居住环境，有安全隐患，我们与产权单位首开集团积极沟通。首开集团了解居民诉求后，立即立项申请雨污水改造资金，推进改造提质增效。”体育馆路街道相关负责人介绍。</w:t>
      </w:r>
    </w:p>
    <w:p w:rsidR="000E1288" w:rsidRDefault="000E1288" w:rsidP="00277B99">
      <w:r>
        <w:rPr>
          <w:rFonts w:hint="eastAsia"/>
        </w:rPr>
        <w:t xml:space="preserve">　　在双方的密切配合下，“雨污分流”改造顺利完成，并取得较好效果。</w:t>
      </w:r>
      <w:r>
        <w:t>2023</w:t>
      </w:r>
      <w:r>
        <w:t>年汛期，小区院内无明显积水，异味也消失了，居民生活环境进一步提升。</w:t>
      </w:r>
    </w:p>
    <w:p w:rsidR="000E1288" w:rsidRDefault="000E1288" w:rsidP="00277B99">
      <w:r>
        <w:rPr>
          <w:rFonts w:hint="eastAsia"/>
        </w:rPr>
        <w:t xml:space="preserve">　　在改造过程中，街道组织居民成立了雷锋志愿者队伍，向邻里宣传老旧小区改造政策，营造共建共治共享氛围，倡导居民矛盾不出小区。居民之间加强沟通、求同存异，共同化解矛盾、破解难题，保证老旧小区改造顺利完工。</w:t>
      </w:r>
    </w:p>
    <w:p w:rsidR="000E1288" w:rsidRDefault="000E1288" w:rsidP="00277B99">
      <w:pPr>
        <w:ind w:firstLine="420"/>
      </w:pPr>
      <w:r>
        <w:rPr>
          <w:rFonts w:hint="eastAsia"/>
        </w:rPr>
        <w:t>据了解，小区目前已引入物业公司，改造完成后将引入物业人员，提供现场管理、保洁、保安等服务，维护小区基础设施和环境，推进小区长效治理。</w:t>
      </w:r>
    </w:p>
    <w:p w:rsidR="000E1288" w:rsidRDefault="000E1288" w:rsidP="00277B99">
      <w:pPr>
        <w:ind w:firstLine="420"/>
        <w:jc w:val="right"/>
      </w:pPr>
      <w:r w:rsidRPr="00277B99">
        <w:rPr>
          <w:rFonts w:hint="eastAsia"/>
        </w:rPr>
        <w:t>东城区人民政府</w:t>
      </w:r>
      <w:r>
        <w:rPr>
          <w:rFonts w:hint="eastAsia"/>
        </w:rPr>
        <w:t xml:space="preserve"> 2023-10-18</w:t>
      </w:r>
    </w:p>
    <w:p w:rsidR="000E1288" w:rsidRDefault="000E1288" w:rsidP="00DD33EB">
      <w:pPr>
        <w:sectPr w:rsidR="000E1288" w:rsidSect="00847A20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45B4F" w:rsidRDefault="00345B4F"/>
    <w:sectPr w:rsidR="0034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345B4F">
    <w:pPr>
      <w:pStyle w:val="a4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</w:rPr>
      <w:t>010-</w:t>
    </w:r>
    <w:r>
      <w:rPr>
        <w:rFonts w:hint="eastAsia"/>
      </w:rP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345B4F">
    <w:pPr>
      <w:pStyle w:val="a4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010-8</w:t>
    </w:r>
    <w:r>
      <w:rPr>
        <w:rFonts w:hint="eastAsia"/>
        <w:szCs w:val="21"/>
      </w:rPr>
      <w:t>7277707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345B4F">
    <w:pPr>
      <w:pStyle w:val="a3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345B4F">
    <w:pPr>
      <w:pStyle w:val="a3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288"/>
    <w:rsid w:val="000E1288"/>
    <w:rsid w:val="0034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E128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E1288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rsid w:val="000E1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眉 Char"/>
    <w:basedOn w:val="a0"/>
    <w:link w:val="a3"/>
    <w:rsid w:val="000E1288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footer"/>
    <w:basedOn w:val="a"/>
    <w:link w:val="Char0"/>
    <w:rsid w:val="000E1288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脚 Char"/>
    <w:basedOn w:val="a0"/>
    <w:link w:val="a4"/>
    <w:rsid w:val="000E1288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2023-12-18T06:58:00Z</dcterms:created>
</cp:coreProperties>
</file>