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670" w:rsidRDefault="00A05670">
      <w:pPr>
        <w:pStyle w:val="1"/>
      </w:pPr>
      <w:r>
        <w:rPr>
          <w:rFonts w:hint="eastAsia"/>
        </w:rPr>
        <w:t>市北区：助残扶残有温度，点亮民生幸福路</w:t>
      </w:r>
    </w:p>
    <w:p w:rsidR="00A05670" w:rsidRDefault="00A05670">
      <w:pPr>
        <w:ind w:firstLine="420"/>
        <w:jc w:val="left"/>
      </w:pPr>
      <w:r>
        <w:rPr>
          <w:rFonts w:hint="eastAsia"/>
        </w:rPr>
        <w:t>□半岛全媒体记者</w:t>
      </w:r>
      <w:r>
        <w:rPr>
          <w:rFonts w:hint="eastAsia"/>
        </w:rPr>
        <w:t xml:space="preserve"> </w:t>
      </w:r>
      <w:r>
        <w:rPr>
          <w:rFonts w:hint="eastAsia"/>
        </w:rPr>
        <w:t>刘姮</w:t>
      </w:r>
      <w:r>
        <w:rPr>
          <w:rFonts w:hint="eastAsia"/>
        </w:rPr>
        <w:t xml:space="preserve"> </w:t>
      </w:r>
      <w:r>
        <w:rPr>
          <w:rFonts w:hint="eastAsia"/>
        </w:rPr>
        <w:t>通讯员</w:t>
      </w:r>
      <w:r>
        <w:rPr>
          <w:rFonts w:hint="eastAsia"/>
        </w:rPr>
        <w:t xml:space="preserve"> </w:t>
      </w:r>
      <w:r>
        <w:rPr>
          <w:rFonts w:hint="eastAsia"/>
        </w:rPr>
        <w:t>王伟</w:t>
      </w:r>
    </w:p>
    <w:p w:rsidR="00A05670" w:rsidRDefault="00A05670">
      <w:pPr>
        <w:ind w:firstLine="420"/>
        <w:jc w:val="left"/>
      </w:pPr>
      <w:r>
        <w:rPr>
          <w:rFonts w:hint="eastAsia"/>
        </w:rPr>
        <w:t>残疾人的生活状况、康复、教育、就业、脱贫等关乎着广大残疾人家庭的生活质量和幸福指数。党的二十大报告指出，要完善残疾人社会保障制度和关爱服务体系，促进残疾人事业全面发展。</w:t>
      </w:r>
    </w:p>
    <w:p w:rsidR="00A05670" w:rsidRDefault="00A05670">
      <w:pPr>
        <w:ind w:firstLine="420"/>
        <w:jc w:val="left"/>
      </w:pPr>
      <w:r>
        <w:rPr>
          <w:rFonts w:hint="eastAsia"/>
        </w:rPr>
        <w:t>今年以来，市北区扎实开展“千人连万家”问需纾困大调研工作，畅通“群众吹哨、街区响应、部门报到”处置机制，引导各方力量凝聚合力解决残疾人需求。目前，已收集残疾人教育、就业、医疗、康复、托养、住房、保障救助等需求</w:t>
      </w:r>
      <w:r>
        <w:rPr>
          <w:rFonts w:hint="eastAsia"/>
        </w:rPr>
        <w:t>1896</w:t>
      </w:r>
      <w:r>
        <w:rPr>
          <w:rFonts w:hint="eastAsia"/>
        </w:rPr>
        <w:t>件，解决</w:t>
      </w:r>
      <w:r>
        <w:rPr>
          <w:rFonts w:hint="eastAsia"/>
        </w:rPr>
        <w:t>1247</w:t>
      </w:r>
      <w:r>
        <w:rPr>
          <w:rFonts w:hint="eastAsia"/>
        </w:rPr>
        <w:t>件，为辖区残疾人托起“稳稳的幸福”。</w:t>
      </w:r>
    </w:p>
    <w:p w:rsidR="00A05670" w:rsidRDefault="00A05670">
      <w:pPr>
        <w:ind w:firstLine="420"/>
        <w:jc w:val="left"/>
      </w:pPr>
      <w:r>
        <w:rPr>
          <w:rFonts w:hint="eastAsia"/>
        </w:rPr>
        <w:t>扶残助残有温度，精准服务暖民心</w:t>
      </w:r>
    </w:p>
    <w:p w:rsidR="00A05670" w:rsidRDefault="00A05670">
      <w:pPr>
        <w:ind w:firstLine="420"/>
        <w:jc w:val="left"/>
      </w:pPr>
      <w:r>
        <w:rPr>
          <w:rFonts w:hint="eastAsia"/>
        </w:rPr>
        <w:t>家住市北区的林先生是一名残疾人，今年，他的儿子突然身体不适，去医院查检时，查出恶性肿瘤。为了给儿子治病，家里积蓄所剩无几，生活一度陷入窘境。此次残疾人问需纾困大调研时，街道将林先生一家的情况反馈给区残联。区残联及时伸出援手，协调多部门给予他们一家慈善救助</w:t>
      </w:r>
      <w:r>
        <w:rPr>
          <w:rFonts w:hint="eastAsia"/>
        </w:rPr>
        <w:t>2400</w:t>
      </w:r>
      <w:r>
        <w:rPr>
          <w:rFonts w:hint="eastAsia"/>
        </w:rPr>
        <w:t>元，暂时缓解这个家庭的燃眉之急。如今，后续的帮扶工作也在有序进行中。“多亏了区残联的帮助，让我们一家暂时渡过了难关。”林先生说。</w:t>
      </w:r>
    </w:p>
    <w:p w:rsidR="00A05670" w:rsidRDefault="00A05670">
      <w:pPr>
        <w:ind w:firstLine="420"/>
        <w:jc w:val="left"/>
      </w:pPr>
      <w:r>
        <w:rPr>
          <w:rFonts w:hint="eastAsia"/>
        </w:rPr>
        <w:t>林先生的故事，是市北区此次大调研工作的一个缩影。此次大调研工作中，市北区深入践行“严真细实快”的工作作风，结合“党建引领一网治理”强基工程，发挥网格优势，发挥社工、专职委员、网格员、楼组长、志愿者熟悉掌握情况等优势，采取划片包干、拉网式入户方式，保障调研工作高效推进。</w:t>
      </w:r>
    </w:p>
    <w:p w:rsidR="00A05670" w:rsidRDefault="00A05670">
      <w:pPr>
        <w:ind w:firstLine="420"/>
        <w:jc w:val="left"/>
      </w:pPr>
      <w:r>
        <w:rPr>
          <w:rFonts w:hint="eastAsia"/>
        </w:rPr>
        <w:t>同时，为了确保大调研工作落实、落细，按照“全覆盖、无遗漏”的原则，通过公安协查、邻居亲友帮联等方式查找联系方式，采取跨域入户走访、电话访问相结合等工作方法，不断扩大调研覆盖面，保证调研入户率。比如辽宁路街道，经调研核实，辖区内实际有残疾人</w:t>
      </w:r>
      <w:r>
        <w:rPr>
          <w:rFonts w:hint="eastAsia"/>
        </w:rPr>
        <w:t>1620</w:t>
      </w:r>
      <w:r>
        <w:rPr>
          <w:rFonts w:hint="eastAsia"/>
        </w:rPr>
        <w:t>人，入户调研率</w:t>
      </w:r>
      <w:r>
        <w:rPr>
          <w:rFonts w:hint="eastAsia"/>
        </w:rPr>
        <w:t>100%</w:t>
      </w:r>
      <w:r>
        <w:rPr>
          <w:rFonts w:hint="eastAsia"/>
        </w:rPr>
        <w:t>，而这其中跨域入户调研人数达</w:t>
      </w:r>
      <w:r>
        <w:rPr>
          <w:rFonts w:hint="eastAsia"/>
        </w:rPr>
        <w:t>116</w:t>
      </w:r>
      <w:r>
        <w:rPr>
          <w:rFonts w:hint="eastAsia"/>
        </w:rPr>
        <w:t>人。</w:t>
      </w:r>
    </w:p>
    <w:p w:rsidR="00A05670" w:rsidRDefault="00A05670">
      <w:pPr>
        <w:ind w:firstLine="420"/>
        <w:jc w:val="left"/>
      </w:pPr>
      <w:r>
        <w:rPr>
          <w:rFonts w:hint="eastAsia"/>
        </w:rPr>
        <w:t>就业送岗位，生活更方便</w:t>
      </w:r>
    </w:p>
    <w:p w:rsidR="00A05670" w:rsidRDefault="00A05670">
      <w:pPr>
        <w:ind w:firstLine="420"/>
        <w:jc w:val="left"/>
      </w:pPr>
      <w:r>
        <w:rPr>
          <w:rFonts w:hint="eastAsia"/>
        </w:rPr>
        <w:t>就业是最大的民生，是实现共同富裕的关键。近日，残疾人吕先生在区残联的帮助下，顺利找到一份满意的工作。吕先生说：“街道入户调研时，了解到我的工作需求，很快我便在区残联的帮助下，成功找到了一份满意的工作，我一定要努力做好。”</w:t>
      </w:r>
    </w:p>
    <w:p w:rsidR="00A05670" w:rsidRDefault="00A05670">
      <w:pPr>
        <w:ind w:firstLine="420"/>
        <w:jc w:val="left"/>
      </w:pPr>
      <w:r>
        <w:rPr>
          <w:rFonts w:hint="eastAsia"/>
        </w:rPr>
        <w:t>扶残助残，传递温暖。截至</w:t>
      </w:r>
      <w:r>
        <w:rPr>
          <w:rFonts w:hint="eastAsia"/>
        </w:rPr>
        <w:t>2023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月，市北区已印制发放</w:t>
      </w:r>
      <w:r>
        <w:rPr>
          <w:rFonts w:hint="eastAsia"/>
        </w:rPr>
        <w:t>3</w:t>
      </w:r>
      <w:r>
        <w:rPr>
          <w:rFonts w:hint="eastAsia"/>
        </w:rPr>
        <w:t>万份《残联优惠政策办理指南》、《市北区阳光送暖服务手册》，引导残疾人关注市、区残联微信公众号和抖音号，有效拓宽残疾人政策信息获取渠道，把大调研作为服务残疾人“最后一米”的工作触角。</w:t>
      </w:r>
    </w:p>
    <w:p w:rsidR="00A05670" w:rsidRDefault="00A05670">
      <w:pPr>
        <w:ind w:firstLine="420"/>
        <w:jc w:val="left"/>
      </w:pPr>
      <w:r>
        <w:rPr>
          <w:rFonts w:hint="eastAsia"/>
        </w:rPr>
        <w:t>下一步，市北区将持续开展回访核查，加强大调研与基本状况调查数据核实，强化数据比对，进一步提升数据准确度，及时将核实修改的残疾人联系方式列入全国残联信息化服务平台。持续解决残疾人需求，对未解决的残疾人需求，通过协调部门、引导社会组织的方式加大解决力度，不断提升残疾人需求解决率。</w:t>
      </w:r>
    </w:p>
    <w:p w:rsidR="00A05670" w:rsidRDefault="00A05670">
      <w:pPr>
        <w:ind w:firstLine="420"/>
        <w:jc w:val="right"/>
      </w:pPr>
      <w:r>
        <w:rPr>
          <w:rFonts w:hint="eastAsia"/>
        </w:rPr>
        <w:t>大众报业·半岛新闻</w:t>
      </w:r>
      <w:r>
        <w:rPr>
          <w:rFonts w:hint="eastAsia"/>
        </w:rPr>
        <w:t>2023-09-07</w:t>
      </w:r>
    </w:p>
    <w:p w:rsidR="00A05670" w:rsidRDefault="00A05670" w:rsidP="00405C0A">
      <w:pPr>
        <w:sectPr w:rsidR="00A05670" w:rsidSect="00405C0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B0F6B" w:rsidRDefault="002B0F6B"/>
    <w:sectPr w:rsidR="002B0F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05670"/>
    <w:rsid w:val="002B0F6B"/>
    <w:rsid w:val="00A056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056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0567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991</Characters>
  <Application>Microsoft Office Word</Application>
  <DocSecurity>0</DocSecurity>
  <Lines>8</Lines>
  <Paragraphs>2</Paragraphs>
  <ScaleCrop>false</ScaleCrop>
  <Company>Microsoft</Company>
  <LinksUpToDate>false</LinksUpToDate>
  <CharactersWithSpaces>1162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2023-12-15T07:12:00Z</dcterms:created>
</cp:coreProperties>
</file>