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36F9" w:rsidRDefault="004736F9" w:rsidP="00C152C1">
      <w:pPr>
        <w:pStyle w:val="1"/>
      </w:pPr>
      <w:r w:rsidRPr="00C152C1">
        <w:rPr>
          <w:rFonts w:hint="eastAsia"/>
        </w:rPr>
        <w:t>黑龙江省铁力市融媒体中心：建强用好有实招</w:t>
      </w:r>
      <w:r w:rsidRPr="00C152C1">
        <w:t xml:space="preserve"> 三升两创一同步</w:t>
      </w:r>
    </w:p>
    <w:p w:rsidR="004736F9" w:rsidRDefault="004736F9" w:rsidP="004736F9">
      <w:pPr>
        <w:ind w:firstLineChars="200" w:firstLine="420"/>
      </w:pPr>
      <w:r>
        <w:rPr>
          <w:rFonts w:hint="eastAsia"/>
        </w:rPr>
        <w:t>近年来，黑龙江省伊春市铁力市深入贯彻落实习近平总书记“要扎实抓好县级融媒体中心建设，更好引导群众、服务群众”等关于媒体融合发展的重要指示精神，高位推动县融建设，强化改革驱动，聚焦建强用好，探索“三升两创一同步”融合发展路径，为欠发达地区县级融媒体中心发展壮大提供了借鉴。</w:t>
      </w:r>
    </w:p>
    <w:p w:rsidR="004736F9" w:rsidRDefault="004736F9" w:rsidP="004736F9">
      <w:pPr>
        <w:ind w:firstLineChars="200" w:firstLine="420"/>
      </w:pPr>
      <w:r>
        <w:rPr>
          <w:rFonts w:hint="eastAsia"/>
        </w:rPr>
        <w:t>一、强化改革驱动，赋能融合发展</w:t>
      </w:r>
    </w:p>
    <w:p w:rsidR="004736F9" w:rsidRDefault="004736F9" w:rsidP="004736F9">
      <w:pPr>
        <w:ind w:firstLineChars="200" w:firstLine="420"/>
      </w:pPr>
      <w:r>
        <w:rPr>
          <w:rFonts w:hint="eastAsia"/>
        </w:rPr>
        <w:t>铁力市委市政府高度重视融媒体中心建设，站在基层政权建设和巩固壮大基层思想舆论阵地的高度，进行统筹谋划和切实推进，不断破解融媒体中心发展难题。一是加大对设施设备更新和绩效补贴的资金投入力度；二是支持融媒体中心实施绩效考核制度，激发动力活力；三是突破传统事业单位管理办法，由铁力市政府出资成立国有独资的铁力市智融共创文化传媒公司，委托市融媒体中心运营，建立健全“融媒体</w:t>
      </w:r>
      <w:r>
        <w:t>+</w:t>
      </w:r>
      <w:r>
        <w:t>企业</w:t>
      </w:r>
      <w:r>
        <w:t>”</w:t>
      </w:r>
      <w:r>
        <w:t>、产业反哺事业的机制，增强造血功能和可持续发展能力。与此同时，融媒中心加快内部改革，重构一次采集、多种生成、全网传播的全媒体生产传播流程，实</w:t>
      </w:r>
      <w:r>
        <w:rPr>
          <w:rFonts w:hint="eastAsia"/>
        </w:rPr>
        <w:t>现新闻采编、内容制作、技术支撑、产业运营等的一体化运行。做强移动客户端和新闻传播矩阵，集成内容、信息、社交、服务等多种功能，以“新闻</w:t>
      </w:r>
      <w:r>
        <w:t>+</w:t>
      </w:r>
      <w:r>
        <w:t>政务</w:t>
      </w:r>
      <w:r>
        <w:t>+</w:t>
      </w:r>
      <w:r>
        <w:t>服务</w:t>
      </w:r>
      <w:r>
        <w:t>”</w:t>
      </w:r>
      <w:r>
        <w:t>为县融发展注入强大动能。</w:t>
      </w:r>
    </w:p>
    <w:p w:rsidR="004736F9" w:rsidRDefault="004736F9" w:rsidP="004736F9">
      <w:pPr>
        <w:ind w:firstLineChars="200" w:firstLine="420"/>
      </w:pPr>
      <w:r>
        <w:rPr>
          <w:rFonts w:hint="eastAsia"/>
        </w:rPr>
        <w:t>二、创新绩效杠杆</w:t>
      </w:r>
      <w:r>
        <w:t xml:space="preserve"> </w:t>
      </w:r>
      <w:r>
        <w:t>破解瓶颈制约</w:t>
      </w:r>
    </w:p>
    <w:p w:rsidR="004736F9" w:rsidRDefault="004736F9" w:rsidP="004736F9">
      <w:pPr>
        <w:ind w:firstLineChars="200" w:firstLine="420"/>
      </w:pPr>
      <w:r>
        <w:rPr>
          <w:rFonts w:hint="eastAsia"/>
        </w:rPr>
        <w:t>铁力市融媒体中心坚持问题导向和效果导向，打破事业单位传统的分配机制约束，创新实行融媒体绩效考核，将新闻宣传和媒体产品质量、社会效益和经济效益作为主要评分标准，盘活媒体资源，大力提升融媒体中心的运营效率。</w:t>
      </w:r>
    </w:p>
    <w:p w:rsidR="004736F9" w:rsidRDefault="004736F9" w:rsidP="004736F9">
      <w:pPr>
        <w:ind w:firstLineChars="200" w:firstLine="420"/>
      </w:pPr>
      <w:r>
        <w:rPr>
          <w:rFonts w:hint="eastAsia"/>
        </w:rPr>
        <w:t>一是明确发展思路。铁力市出实招求实效，提出了“三升、两创、一同步”的媒体融合发展思路。“三升”即：全员工作积极性的提升；融媒产品质量的提升；人员整体素质和全媒体意识的提升。“两创”即：创新融媒平台服务，增加全媒体服务功能；创新全媒体内容生产，让全媒体产品供给多样化、个性化。“一同步”即：绩效工资改革与融媒体机构改革，全媒体生产流程再造保持同步。</w:t>
      </w:r>
    </w:p>
    <w:p w:rsidR="004736F9" w:rsidRDefault="004736F9" w:rsidP="004736F9">
      <w:pPr>
        <w:ind w:firstLineChars="200" w:firstLine="420"/>
      </w:pPr>
      <w:r>
        <w:rPr>
          <w:rFonts w:hint="eastAsia"/>
        </w:rPr>
        <w:t>二是创新管理机制。铁力市融媒体中心坚持将绩效改革与机构改革同步进行，将岗位设置与绩效考核同步设计，以机制创新推动融合创新。</w:t>
      </w:r>
    </w:p>
    <w:p w:rsidR="004736F9" w:rsidRDefault="004736F9" w:rsidP="004736F9">
      <w:pPr>
        <w:ind w:firstLineChars="200" w:firstLine="420"/>
      </w:pPr>
      <w:r>
        <w:rPr>
          <w:rFonts w:hint="eastAsia"/>
        </w:rPr>
        <w:t>三是不断完善绩效考核体系。围绕融媒体生产流程再造设计绩效考核内容，逐步完善绩效考核方法和考核手段</w:t>
      </w:r>
      <w:r>
        <w:t>,</w:t>
      </w:r>
      <w:r>
        <w:t>将融媒体内容生产全流程全部纳入考核范围。同时，每周对新闻稿件、新媒产品等进行评比奖励。</w:t>
      </w:r>
    </w:p>
    <w:p w:rsidR="004736F9" w:rsidRDefault="004736F9" w:rsidP="004736F9">
      <w:pPr>
        <w:ind w:firstLineChars="200" w:firstLine="420"/>
      </w:pPr>
      <w:r>
        <w:rPr>
          <w:rFonts w:hint="eastAsia"/>
        </w:rPr>
        <w:t>通过定目标、抓改革、优考核等方式，铁力市融媒体中心取得了“三个不断提升”的工作实效。</w:t>
      </w:r>
    </w:p>
    <w:p w:rsidR="004736F9" w:rsidRDefault="004736F9" w:rsidP="004736F9">
      <w:pPr>
        <w:ind w:firstLineChars="200" w:firstLine="420"/>
      </w:pPr>
      <w:r>
        <w:rPr>
          <w:rFonts w:hint="eastAsia"/>
        </w:rPr>
        <w:t>队伍建设不断提升。绩效考核制度的实施，极大的激发了员工的主观能动性，人均月奖励性绩效显著提升，广大干部职工的工作责任心和创新意识明显增强，工作积极性大幅提高。绩效考核制度的实施，也为引进人才、留住人才提供了相对优势，为队伍建设提供了保障。</w:t>
      </w:r>
    </w:p>
    <w:p w:rsidR="004736F9" w:rsidRDefault="004736F9" w:rsidP="004736F9">
      <w:pPr>
        <w:ind w:firstLineChars="200" w:firstLine="420"/>
      </w:pPr>
      <w:r>
        <w:rPr>
          <w:rFonts w:hint="eastAsia"/>
        </w:rPr>
        <w:t>媒体产品质量不断提升。绩效考核制度的实施，促进了内容生产和质量。采编团队创新策划各类全媒体报道，全面展示铁力市各条战线的成绩和风采，深入展现了铁力市经济社会发展风貌，有效塑造铁力的媒体形象。在新媒体平台，“关注铁力”微信公众号平台，粉丝数量年均增长超过</w:t>
      </w:r>
      <w:r>
        <w:t>70%</w:t>
      </w:r>
      <w:r>
        <w:t>。抖音、快手账号累计发布短视频作品超</w:t>
      </w:r>
      <w:r>
        <w:t>3000</w:t>
      </w:r>
      <w:r>
        <w:t>篇，各平台粉丝总数量超</w:t>
      </w:r>
      <w:r>
        <w:t>38</w:t>
      </w:r>
      <w:r>
        <w:t>万。</w:t>
      </w:r>
      <w:r>
        <w:t>2020</w:t>
      </w:r>
      <w:r>
        <w:t>年，铁力融媒推出</w:t>
      </w:r>
      <w:r>
        <w:t>“</w:t>
      </w:r>
      <w:r>
        <w:t>掌上铁力</w:t>
      </w:r>
      <w:r>
        <w:t>”APP</w:t>
      </w:r>
      <w:r>
        <w:t>移动客户端，把全媒体传播优势和社会治理有效融合，大力拓展媒体</w:t>
      </w:r>
      <w:r>
        <w:t>+</w:t>
      </w:r>
      <w:r>
        <w:t>政务</w:t>
      </w:r>
      <w:r>
        <w:t>+</w:t>
      </w:r>
      <w:r>
        <w:t>民生，</w:t>
      </w:r>
      <w:r>
        <w:t>50</w:t>
      </w:r>
      <w:r>
        <w:t>多家政务服务窗口单位入驻客户端。平台已发布信息近</w:t>
      </w:r>
      <w:r>
        <w:t>6</w:t>
      </w:r>
      <w:r>
        <w:t>万条，粉丝</w:t>
      </w:r>
      <w:r>
        <w:rPr>
          <w:rFonts w:hint="eastAsia"/>
        </w:rPr>
        <w:t>数快速增长。其中，开设的“向书记市长说句话”系统，成为服务群众的新平台，内容涉及百姓关注的供水、供热、就学、就业等民生问题，均第一时间转交相关部门受理，得到了社会广泛好评。</w:t>
      </w:r>
    </w:p>
    <w:p w:rsidR="004736F9" w:rsidRDefault="004736F9" w:rsidP="004736F9">
      <w:pPr>
        <w:ind w:firstLineChars="200" w:firstLine="420"/>
      </w:pPr>
      <w:r>
        <w:rPr>
          <w:rFonts w:hint="eastAsia"/>
        </w:rPr>
        <w:t>全媒体采编能力不断提升。绩效考核制度充分激发新闻采编人员工作潜力，鼓励单兵作战，一稿多投，致力于培养全媒体复合型人才。加大对上报道奖励绩效比例，鼓励采编人员积极对上供稿，对标省级、国家级媒体播发质量标准不断提升采编水平。今年第二季度，铁力融媒在黑龙江省</w:t>
      </w:r>
      <w:r>
        <w:t>67</w:t>
      </w:r>
      <w:r>
        <w:t>县</w:t>
      </w:r>
      <w:r>
        <w:t>“</w:t>
      </w:r>
      <w:r>
        <w:t>全省新闻联播</w:t>
      </w:r>
      <w:r>
        <w:t>”</w:t>
      </w:r>
      <w:r>
        <w:t>发稿排名第一，大小屏综合发稿排名第二。同时，先后在国家级媒体播发多篇报道。</w:t>
      </w:r>
      <w:r>
        <w:t>2022</w:t>
      </w:r>
      <w:r>
        <w:t>年，铁力融媒与山东齐鲁频道等多家媒体联动，以连线方式参加了《</w:t>
      </w:r>
      <w:r>
        <w:t>2022</w:t>
      </w:r>
      <w:r>
        <w:t>海水稻插秧节》大型直播活动，强化了铁力水稻种植的品牌宣传。</w:t>
      </w:r>
      <w:r>
        <w:t>2022</w:t>
      </w:r>
      <w:r>
        <w:t>年铁力市融媒体中心连续</w:t>
      </w:r>
      <w:r>
        <w:rPr>
          <w:rFonts w:hint="eastAsia"/>
        </w:rPr>
        <w:t>三次入选新华社《全国县融中心互动传播优秀案例》，</w:t>
      </w:r>
      <w:r>
        <w:t>2023</w:t>
      </w:r>
      <w:r>
        <w:t>年第二季度再度入选新华社综合传播力影响力《全国县融中心互动传播典型事例》。</w:t>
      </w:r>
    </w:p>
    <w:p w:rsidR="004736F9" w:rsidRDefault="004736F9" w:rsidP="004736F9">
      <w:pPr>
        <w:ind w:firstLineChars="200" w:firstLine="420"/>
      </w:pPr>
      <w:r>
        <w:rPr>
          <w:rFonts w:hint="eastAsia"/>
        </w:rPr>
        <w:t>三、增强造血能力，反哺新闻宣传</w:t>
      </w:r>
    </w:p>
    <w:p w:rsidR="004736F9" w:rsidRDefault="004736F9" w:rsidP="004736F9">
      <w:pPr>
        <w:ind w:firstLineChars="200" w:firstLine="420"/>
      </w:pPr>
      <w:r>
        <w:rPr>
          <w:rFonts w:hint="eastAsia"/>
        </w:rPr>
        <w:t>铁力融媒坚持事业引领产业、产业反哺事业，探索新的运营模式，增强媒体融合动能。</w:t>
      </w:r>
    </w:p>
    <w:p w:rsidR="004736F9" w:rsidRDefault="004736F9" w:rsidP="004736F9">
      <w:pPr>
        <w:ind w:firstLineChars="200" w:firstLine="420"/>
      </w:pPr>
      <w:r>
        <w:rPr>
          <w:rFonts w:hint="eastAsia"/>
        </w:rPr>
        <w:t>一是探索自我“造血”。融媒体中心通过引导主流舆论、提供综合服务、传播县域新闻信息，破解融合转型经营困境，完成从“输血”到“造血”的转换。</w:t>
      </w:r>
    </w:p>
    <w:p w:rsidR="004736F9" w:rsidRDefault="004736F9" w:rsidP="004736F9">
      <w:pPr>
        <w:ind w:firstLineChars="200" w:firstLine="420"/>
      </w:pPr>
      <w:r>
        <w:rPr>
          <w:rFonts w:hint="eastAsia"/>
        </w:rPr>
        <w:t>二是探索“融媒体</w:t>
      </w:r>
      <w:r>
        <w:t>+</w:t>
      </w:r>
      <w:r>
        <w:t>产业</w:t>
      </w:r>
      <w:r>
        <w:t>”</w:t>
      </w:r>
      <w:r>
        <w:t>。成立文化传媒公司，依托融媒体平台和技术，参照现代企业运营模式，从政用、商用、民用三大方向发力，构建综合服务新型传播平台，不断完善</w:t>
      </w:r>
      <w:r>
        <w:t>“</w:t>
      </w:r>
      <w:r>
        <w:t>融媒体</w:t>
      </w:r>
      <w:r>
        <w:t>+</w:t>
      </w:r>
      <w:r>
        <w:t>产业</w:t>
      </w:r>
      <w:r>
        <w:t>”</w:t>
      </w:r>
      <w:r>
        <w:t>模式。</w:t>
      </w:r>
    </w:p>
    <w:p w:rsidR="004736F9" w:rsidRDefault="004736F9" w:rsidP="004736F9">
      <w:pPr>
        <w:ind w:firstLineChars="200" w:firstLine="420"/>
      </w:pPr>
      <w:r>
        <w:rPr>
          <w:rFonts w:hint="eastAsia"/>
        </w:rPr>
        <w:t>三是探索“公益事业</w:t>
      </w:r>
      <w:r>
        <w:t>+</w:t>
      </w:r>
      <w:r>
        <w:t>市场服务</w:t>
      </w:r>
      <w:r>
        <w:t>”</w:t>
      </w:r>
      <w:r>
        <w:t>。铁力融媒探索公益一类事业单位与专业技术市场化服务的兼容机制，通过社会和商业服务为新闻宣传强化经济保障，为内部绩效考核激发员工活力提供经济条件。</w:t>
      </w:r>
    </w:p>
    <w:p w:rsidR="004736F9" w:rsidRDefault="004736F9" w:rsidP="004736F9">
      <w:pPr>
        <w:ind w:firstLineChars="200" w:firstLine="420"/>
      </w:pPr>
      <w:r>
        <w:rPr>
          <w:rFonts w:hint="eastAsia"/>
        </w:rPr>
        <w:t>这三项举措取得了明显成效。</w:t>
      </w:r>
    </w:p>
    <w:p w:rsidR="004736F9" w:rsidRDefault="004736F9" w:rsidP="004736F9">
      <w:pPr>
        <w:ind w:firstLineChars="200" w:firstLine="420"/>
      </w:pPr>
      <w:r>
        <w:rPr>
          <w:rFonts w:hint="eastAsia"/>
        </w:rPr>
        <w:t>一是“造血”机制初步建立。传媒公司融合县级媒体综合服务、信息服务等多项功能，集成内容、信息、社交、服务等多种功能，面向党政部门、社会和市场的综合服务业务得到培育壮大。</w:t>
      </w:r>
      <w:r>
        <w:t>2023</w:t>
      </w:r>
      <w:r>
        <w:t>年，公司业务大幅度增长，截至</w:t>
      </w:r>
      <w:r>
        <w:t>8</w:t>
      </w:r>
      <w:r>
        <w:t>月底，已实现营收</w:t>
      </w:r>
      <w:r>
        <w:t>370</w:t>
      </w:r>
      <w:r>
        <w:t>万元，是</w:t>
      </w:r>
      <w:r>
        <w:t>2022</w:t>
      </w:r>
      <w:r>
        <w:t>年全年的</w:t>
      </w:r>
      <w:r>
        <w:t>2.24</w:t>
      </w:r>
      <w:r>
        <w:t>倍。</w:t>
      </w:r>
    </w:p>
    <w:p w:rsidR="004736F9" w:rsidRDefault="004736F9" w:rsidP="004736F9">
      <w:pPr>
        <w:ind w:firstLineChars="200" w:firstLine="420"/>
      </w:pPr>
      <w:r>
        <w:rPr>
          <w:rFonts w:hint="eastAsia"/>
        </w:rPr>
        <w:t>二是依托资源拓展业务。铁力融媒投资</w:t>
      </w:r>
      <w:r>
        <w:t>30</w:t>
      </w:r>
      <w:r>
        <w:t>万元购置了</w:t>
      </w:r>
      <w:r>
        <w:t>UV</w:t>
      </w:r>
      <w:r>
        <w:t>机、激光机、雕刻机等大型设备，提高了平面广告业务的市场竞争优势。同时，全力打造以新媒体平台为中心的传播矩阵，为公司拓宽了广告业务的投放覆盖面。依托融媒体中心的社会公信力及媒体资源，传媒公司还积极拓展专题片制作、大型活动推广策划、短视频拍摄等线上线下业务，形成了内容制作与品牌传播的融合发展态势。同时，开通企业抖音、快手等账号，官方账号为企业账号赋能，共享直播资源，打造直播矩阵。此外，公司发挥创意优势，积极参与设计各类文创产品、吉祥物形象设计等，不断拓展文创产</w:t>
      </w:r>
      <w:r>
        <w:rPr>
          <w:rFonts w:hint="eastAsia"/>
        </w:rPr>
        <w:t>业版图。今年，传媒公司的作品《伊春旅游城市导视系统设计》荣获</w:t>
      </w:r>
      <w:r>
        <w:t>2023</w:t>
      </w:r>
      <w:r>
        <w:t>中国冰壶联赛（伊春站）文创产品大赛二等奖。</w:t>
      </w:r>
    </w:p>
    <w:p w:rsidR="004736F9" w:rsidRDefault="004736F9" w:rsidP="004736F9">
      <w:pPr>
        <w:ind w:firstLineChars="200" w:firstLine="420"/>
      </w:pPr>
      <w:r>
        <w:rPr>
          <w:rFonts w:hint="eastAsia"/>
        </w:rPr>
        <w:t>三是解决绩效来源激发队伍活力。铁力融媒围绕发展创新管理机制，传媒公司的收益上缴市财政，市财政对融媒体中心发展建设和绩效工资予以补贴，解决了公益一类事业单位奖励性绩效工资来源问题，破解县级融媒体中心动力活力不足的难题，为县融一类事业单位管理创新提供了新案例。</w:t>
      </w:r>
    </w:p>
    <w:p w:rsidR="004736F9" w:rsidRPr="00C152C1" w:rsidRDefault="004736F9" w:rsidP="00C152C1">
      <w:pPr>
        <w:jc w:val="right"/>
      </w:pPr>
      <w:r w:rsidRPr="00C152C1">
        <w:rPr>
          <w:rFonts w:hint="eastAsia"/>
        </w:rPr>
        <w:t>铁力市融媒体中心</w:t>
      </w:r>
      <w:r>
        <w:rPr>
          <w:rFonts w:hint="eastAsia"/>
        </w:rPr>
        <w:t>2023-10-8</w:t>
      </w:r>
    </w:p>
    <w:p w:rsidR="004736F9" w:rsidRDefault="004736F9" w:rsidP="004572EF">
      <w:pPr>
        <w:sectPr w:rsidR="004736F9" w:rsidSect="004572E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4084D" w:rsidRDefault="00B4084D"/>
    <w:sectPr w:rsidR="00B4084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736F9"/>
    <w:rsid w:val="004736F9"/>
    <w:rsid w:val="00B4084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736F9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736F9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403</Words>
  <Characters>2303</Characters>
  <Application>Microsoft Office Word</Application>
  <DocSecurity>0</DocSecurity>
  <Lines>19</Lines>
  <Paragraphs>5</Paragraphs>
  <ScaleCrop>false</ScaleCrop>
  <Company>Microsoft</Company>
  <LinksUpToDate>false</LinksUpToDate>
  <CharactersWithSpaces>2701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2023-12-14T06:44:00Z</dcterms:created>
</cp:coreProperties>
</file>