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7AAA" w:rsidRDefault="003A7AAA">
      <w:pPr>
        <w:pStyle w:val="1"/>
      </w:pPr>
      <w:r>
        <w:rPr>
          <w:rFonts w:hint="eastAsia"/>
        </w:rPr>
        <w:t>中国核电：从“跟跑”到“领跑” 打造核能“国家名片”</w:t>
      </w:r>
    </w:p>
    <w:p w:rsidR="003A7AAA" w:rsidRDefault="003A7AAA">
      <w:pPr>
        <w:ind w:firstLine="420"/>
        <w:jc w:val="left"/>
      </w:pPr>
      <w:r>
        <w:rPr>
          <w:rFonts w:hint="eastAsia"/>
        </w:rPr>
        <w:t>位于浙江嘉兴市海盐县的杭州湾畔，一片白色建筑群巍峨耸立，远处山峦上矗立着一座座高压铁塔，通过高压线网，周边</w:t>
      </w:r>
      <w:r>
        <w:rPr>
          <w:rFonts w:hint="eastAsia"/>
        </w:rPr>
        <w:t>9</w:t>
      </w:r>
      <w:r>
        <w:rPr>
          <w:rFonts w:hint="eastAsia"/>
        </w:rPr>
        <w:t>台核电运行机组产生的绿色能源不断汇入华东电网。</w:t>
      </w:r>
    </w:p>
    <w:p w:rsidR="003A7AAA" w:rsidRDefault="003A7AAA">
      <w:pPr>
        <w:ind w:firstLine="420"/>
        <w:jc w:val="left"/>
      </w:pPr>
      <w:r>
        <w:rPr>
          <w:rFonts w:hint="eastAsia"/>
        </w:rPr>
        <w:t>“秦山核电基地就是祖国核电事业诞生的地方。”中国核电党委委员张红军动情地说。</w:t>
      </w:r>
    </w:p>
    <w:p w:rsidR="003A7AAA" w:rsidRDefault="003A7AAA">
      <w:pPr>
        <w:ind w:firstLine="420"/>
        <w:jc w:val="left"/>
      </w:pPr>
      <w:r>
        <w:rPr>
          <w:rFonts w:hint="eastAsia"/>
        </w:rPr>
        <w:t>中国大陆核电站</w:t>
      </w:r>
    </w:p>
    <w:p w:rsidR="003A7AAA" w:rsidRDefault="003A7AAA">
      <w:pPr>
        <w:ind w:firstLine="420"/>
        <w:jc w:val="left"/>
      </w:pPr>
      <w:r>
        <w:rPr>
          <w:rFonts w:hint="eastAsia"/>
        </w:rPr>
        <w:t>“零的突破”</w:t>
      </w:r>
    </w:p>
    <w:p w:rsidR="003A7AAA" w:rsidRDefault="003A7AAA">
      <w:pPr>
        <w:ind w:firstLine="420"/>
        <w:jc w:val="left"/>
      </w:pPr>
      <w:r>
        <w:rPr>
          <w:rFonts w:hint="eastAsia"/>
        </w:rPr>
        <w:t>时光倒流到</w:t>
      </w:r>
      <w:r>
        <w:rPr>
          <w:rFonts w:hint="eastAsia"/>
        </w:rPr>
        <w:t>1970</w:t>
      </w:r>
      <w:r>
        <w:rPr>
          <w:rFonts w:hint="eastAsia"/>
        </w:rPr>
        <w:t>年</w:t>
      </w:r>
      <w:r>
        <w:rPr>
          <w:rFonts w:hint="eastAsia"/>
        </w:rPr>
        <w:t>2</w:t>
      </w:r>
      <w:r>
        <w:rPr>
          <w:rFonts w:hint="eastAsia"/>
        </w:rPr>
        <w:t>月</w:t>
      </w:r>
      <w:r>
        <w:rPr>
          <w:rFonts w:hint="eastAsia"/>
        </w:rPr>
        <w:t>8</w:t>
      </w:r>
      <w:r>
        <w:rPr>
          <w:rFonts w:hint="eastAsia"/>
        </w:rPr>
        <w:t>日，我国首个自主核电工程——秦山核电站以“七二八工程”命名诞生。</w:t>
      </w:r>
      <w:r>
        <w:rPr>
          <w:rFonts w:hint="eastAsia"/>
        </w:rPr>
        <w:t>1985</w:t>
      </w:r>
      <w:r>
        <w:rPr>
          <w:rFonts w:hint="eastAsia"/>
        </w:rPr>
        <w:t>年，秦山一期核电站正式破土动工，</w:t>
      </w:r>
      <w:r>
        <w:rPr>
          <w:rFonts w:hint="eastAsia"/>
        </w:rPr>
        <w:t>1991</w:t>
      </w:r>
      <w:r>
        <w:rPr>
          <w:rFonts w:hint="eastAsia"/>
        </w:rPr>
        <w:t>年正式建成。秦山一期的建成投运，结束了我国大陆无核电站的历史，是我国和平利用核能的重要里程碑，被誉为“国之光荣”。</w:t>
      </w:r>
    </w:p>
    <w:p w:rsidR="003A7AAA" w:rsidRDefault="003A7AAA">
      <w:pPr>
        <w:ind w:firstLine="420"/>
        <w:jc w:val="left"/>
      </w:pPr>
      <w:r>
        <w:rPr>
          <w:rFonts w:hint="eastAsia"/>
        </w:rPr>
        <w:t>在秦山一期核电站的基础上，中国核电随后又在引进、消化、吸收国外机组的基础上，先后自主设计、建造了四台</w:t>
      </w:r>
      <w:r>
        <w:rPr>
          <w:rFonts w:hint="eastAsia"/>
        </w:rPr>
        <w:t>60</w:t>
      </w:r>
      <w:r>
        <w:rPr>
          <w:rFonts w:hint="eastAsia"/>
        </w:rPr>
        <w:t>万千瓦的机组和两台百万千瓦的机组。从无到有，从</w:t>
      </w:r>
      <w:r>
        <w:rPr>
          <w:rFonts w:hint="eastAsia"/>
        </w:rPr>
        <w:t>30</w:t>
      </w:r>
      <w:r>
        <w:rPr>
          <w:rFonts w:hint="eastAsia"/>
        </w:rPr>
        <w:t>万千瓦到</w:t>
      </w:r>
      <w:r>
        <w:rPr>
          <w:rFonts w:hint="eastAsia"/>
        </w:rPr>
        <w:t>60</w:t>
      </w:r>
      <w:r>
        <w:rPr>
          <w:rFonts w:hint="eastAsia"/>
        </w:rPr>
        <w:t>万千瓦，再到百万千瓦，中国核电自主建设能力实现了“三级跳”。截至</w:t>
      </w:r>
      <w:r>
        <w:rPr>
          <w:rFonts w:hint="eastAsia"/>
        </w:rPr>
        <w:t>2023</w:t>
      </w:r>
      <w:r>
        <w:rPr>
          <w:rFonts w:hint="eastAsia"/>
        </w:rPr>
        <w:t>年</w:t>
      </w:r>
      <w:r>
        <w:rPr>
          <w:rFonts w:hint="eastAsia"/>
        </w:rPr>
        <w:t>6</w:t>
      </w:r>
      <w:r>
        <w:rPr>
          <w:rFonts w:hint="eastAsia"/>
        </w:rPr>
        <w:t>月</w:t>
      </w:r>
      <w:r>
        <w:rPr>
          <w:rFonts w:hint="eastAsia"/>
        </w:rPr>
        <w:t>30</w:t>
      </w:r>
      <w:r>
        <w:rPr>
          <w:rFonts w:hint="eastAsia"/>
        </w:rPr>
        <w:t>日，秦山核电基地一共运行</w:t>
      </w:r>
      <w:r>
        <w:rPr>
          <w:rFonts w:hint="eastAsia"/>
        </w:rPr>
        <w:t>9</w:t>
      </w:r>
      <w:r>
        <w:rPr>
          <w:rFonts w:hint="eastAsia"/>
        </w:rPr>
        <w:t>台核电机组，总装机容量</w:t>
      </w:r>
      <w:r>
        <w:rPr>
          <w:rFonts w:hint="eastAsia"/>
        </w:rPr>
        <w:t>666</w:t>
      </w:r>
      <w:r>
        <w:rPr>
          <w:rFonts w:hint="eastAsia"/>
        </w:rPr>
        <w:t>万千瓦，年均发电量</w:t>
      </w:r>
      <w:r>
        <w:rPr>
          <w:rFonts w:hint="eastAsia"/>
        </w:rPr>
        <w:t>520</w:t>
      </w:r>
      <w:r>
        <w:rPr>
          <w:rFonts w:hint="eastAsia"/>
        </w:rPr>
        <w:t>亿千瓦时，目前是国内机组数量最多、机型最丰富的核电基地。</w:t>
      </w:r>
    </w:p>
    <w:p w:rsidR="003A7AAA" w:rsidRDefault="003A7AAA">
      <w:pPr>
        <w:ind w:firstLine="420"/>
        <w:jc w:val="left"/>
      </w:pPr>
      <w:r>
        <w:rPr>
          <w:rFonts w:hint="eastAsia"/>
        </w:rPr>
        <w:t>截至今年，秦山核电基地已安全运行</w:t>
      </w:r>
      <w:r>
        <w:rPr>
          <w:rFonts w:hint="eastAsia"/>
        </w:rPr>
        <w:t>32</w:t>
      </w:r>
      <w:r>
        <w:rPr>
          <w:rFonts w:hint="eastAsia"/>
        </w:rPr>
        <w:t>年，</w:t>
      </w:r>
      <w:r>
        <w:rPr>
          <w:rFonts w:hint="eastAsia"/>
        </w:rPr>
        <w:t>154.54</w:t>
      </w:r>
      <w:r>
        <w:rPr>
          <w:rFonts w:hint="eastAsia"/>
        </w:rPr>
        <w:t>堆·年</w:t>
      </w:r>
      <w:r>
        <w:rPr>
          <w:rFonts w:hint="eastAsia"/>
        </w:rPr>
        <w:t>(</w:t>
      </w:r>
      <w:r>
        <w:rPr>
          <w:rFonts w:hint="eastAsia"/>
        </w:rPr>
        <w:t>一个压水堆连续安全运行一年为</w:t>
      </w:r>
      <w:r>
        <w:rPr>
          <w:rFonts w:hint="eastAsia"/>
        </w:rPr>
        <w:t>1</w:t>
      </w:r>
      <w:r>
        <w:rPr>
          <w:rFonts w:hint="eastAsia"/>
        </w:rPr>
        <w:t>堆·年</w:t>
      </w:r>
      <w:r>
        <w:rPr>
          <w:rFonts w:hint="eastAsia"/>
        </w:rPr>
        <w:t>)</w:t>
      </w:r>
      <w:r>
        <w:rPr>
          <w:rFonts w:hint="eastAsia"/>
        </w:rPr>
        <w:t>，实现累计发电量</w:t>
      </w:r>
      <w:r>
        <w:rPr>
          <w:rFonts w:hint="eastAsia"/>
        </w:rPr>
        <w:t>7755.83</w:t>
      </w:r>
      <w:r>
        <w:rPr>
          <w:rFonts w:hint="eastAsia"/>
        </w:rPr>
        <w:t>亿千万时，节约标准煤</w:t>
      </w:r>
      <w:r>
        <w:rPr>
          <w:rFonts w:hint="eastAsia"/>
        </w:rPr>
        <w:t>2.43</w:t>
      </w:r>
      <w:r>
        <w:rPr>
          <w:rFonts w:hint="eastAsia"/>
        </w:rPr>
        <w:t>亿吨，二氧化碳减排</w:t>
      </w:r>
      <w:r>
        <w:rPr>
          <w:rFonts w:hint="eastAsia"/>
        </w:rPr>
        <w:t>7.19</w:t>
      </w:r>
      <w:r>
        <w:rPr>
          <w:rFonts w:hint="eastAsia"/>
        </w:rPr>
        <w:t>亿吨，二氧化硫减排</w:t>
      </w:r>
      <w:r>
        <w:rPr>
          <w:rFonts w:hint="eastAsia"/>
        </w:rPr>
        <w:t>368.29</w:t>
      </w:r>
      <w:r>
        <w:rPr>
          <w:rFonts w:hint="eastAsia"/>
        </w:rPr>
        <w:t>万吨，相当于植树造林</w:t>
      </w:r>
      <w:r>
        <w:rPr>
          <w:rFonts w:hint="eastAsia"/>
        </w:rPr>
        <w:t>485.91</w:t>
      </w:r>
      <w:r>
        <w:rPr>
          <w:rFonts w:hint="eastAsia"/>
        </w:rPr>
        <w:t>个西湖景区，为整个华东电网源源不断提供清洁能源。</w:t>
      </w:r>
    </w:p>
    <w:p w:rsidR="003A7AAA" w:rsidRDefault="003A7AAA">
      <w:pPr>
        <w:ind w:firstLine="420"/>
        <w:jc w:val="left"/>
      </w:pPr>
      <w:r>
        <w:rPr>
          <w:rFonts w:hint="eastAsia"/>
        </w:rPr>
        <w:t>中国核电</w:t>
      </w:r>
    </w:p>
    <w:p w:rsidR="003A7AAA" w:rsidRDefault="003A7AAA">
      <w:pPr>
        <w:ind w:firstLine="420"/>
        <w:jc w:val="left"/>
      </w:pPr>
      <w:r>
        <w:rPr>
          <w:rFonts w:hint="eastAsia"/>
        </w:rPr>
        <w:t>从“跟跑者”到“领跑者”</w:t>
      </w:r>
    </w:p>
    <w:p w:rsidR="003A7AAA" w:rsidRDefault="003A7AAA">
      <w:pPr>
        <w:ind w:firstLine="420"/>
        <w:jc w:val="left"/>
      </w:pPr>
      <w:r>
        <w:rPr>
          <w:rFonts w:hint="eastAsia"/>
        </w:rPr>
        <w:t>核电是一种投资高度密集的能源形式，其主要特征是占地面积小，能量高度密集，发电稳定高效，不产生二氧化碳，因此核电被定义为绿色清洁能源。</w:t>
      </w:r>
    </w:p>
    <w:p w:rsidR="003A7AAA" w:rsidRDefault="003A7AAA">
      <w:pPr>
        <w:ind w:firstLine="420"/>
        <w:jc w:val="left"/>
      </w:pPr>
      <w:r>
        <w:rPr>
          <w:rFonts w:hint="eastAsia"/>
        </w:rPr>
        <w:t>“这几年，在国家安全有序发展核电政策下，我们每年投资额度比较大，今年预计超过</w:t>
      </w:r>
      <w:r>
        <w:rPr>
          <w:rFonts w:hint="eastAsia"/>
        </w:rPr>
        <w:t>800</w:t>
      </w:r>
      <w:r>
        <w:rPr>
          <w:rFonts w:hint="eastAsia"/>
        </w:rPr>
        <w:t>亿元，在目前核电发展比较积极的背景下，公司资产负债率可能还会增加，但资产负债率的上升代表中国核电的成长性更好。”卢铁忠透露，公司目前在运核电机组共</w:t>
      </w:r>
      <w:r>
        <w:rPr>
          <w:rFonts w:hint="eastAsia"/>
        </w:rPr>
        <w:t>25</w:t>
      </w:r>
      <w:r>
        <w:rPr>
          <w:rFonts w:hint="eastAsia"/>
        </w:rPr>
        <w:t>台，在建及核准机组</w:t>
      </w:r>
      <w:r>
        <w:rPr>
          <w:rFonts w:hint="eastAsia"/>
        </w:rPr>
        <w:t>13</w:t>
      </w:r>
      <w:r>
        <w:rPr>
          <w:rFonts w:hint="eastAsia"/>
        </w:rPr>
        <w:t>台，公司将严格落实各项任务，高质量推进在建机组投产。</w:t>
      </w:r>
    </w:p>
    <w:p w:rsidR="003A7AAA" w:rsidRDefault="003A7AAA">
      <w:pPr>
        <w:ind w:firstLine="420"/>
        <w:jc w:val="left"/>
      </w:pPr>
      <w:r>
        <w:rPr>
          <w:rFonts w:hint="eastAsia"/>
        </w:rPr>
        <w:t>谈及大家普遍关注的核电安全问题，卢铁忠坚定地表示：“安全就是我们的生命线</w:t>
      </w:r>
      <w:r>
        <w:rPr>
          <w:rFonts w:hint="eastAsia"/>
        </w:rPr>
        <w:t>!</w:t>
      </w:r>
      <w:r>
        <w:rPr>
          <w:rFonts w:hint="eastAsia"/>
        </w:rPr>
        <w:t>”他介绍道，在确保安全方面，秦山核电站做了大量工作。首先从设计上就制定了非常高的安全标准，比如我国自主设计的“华龙一号”三代核电机组就是全球最高标准的设计理念</w:t>
      </w:r>
      <w:r>
        <w:rPr>
          <w:rFonts w:hint="eastAsia"/>
        </w:rPr>
        <w:t>;</w:t>
      </w:r>
      <w:r>
        <w:rPr>
          <w:rFonts w:hint="eastAsia"/>
        </w:rPr>
        <w:t>其次，在建设期，对安全质量的控制也非常严格，坚持安全第一、质量第一，这两者不分先后，因为建设期的质量就是运行期的安全。此外，在运营管理期，核电站也做了大量生产运营管理体系的优化，包括人员培训、经验反馈交流等。从核电站全生命周期来看，花在安全方面的费用超过</w:t>
      </w:r>
      <w:r>
        <w:rPr>
          <w:rFonts w:hint="eastAsia"/>
        </w:rPr>
        <w:t>70%</w:t>
      </w:r>
      <w:r>
        <w:rPr>
          <w:rFonts w:hint="eastAsia"/>
        </w:rPr>
        <w:t>。</w:t>
      </w:r>
    </w:p>
    <w:p w:rsidR="003A7AAA" w:rsidRDefault="003A7AAA">
      <w:pPr>
        <w:ind w:firstLine="420"/>
        <w:jc w:val="left"/>
      </w:pPr>
      <w:r>
        <w:rPr>
          <w:rFonts w:hint="eastAsia"/>
        </w:rPr>
        <w:t>中国的核电行业经过</w:t>
      </w:r>
      <w:r>
        <w:rPr>
          <w:rFonts w:hint="eastAsia"/>
        </w:rPr>
        <w:t>30</w:t>
      </w:r>
      <w:r>
        <w:rPr>
          <w:rFonts w:hint="eastAsia"/>
        </w:rPr>
        <w:t>多年的发展，经历了起步、适度发展、积极发展三个阶段。在这三个阶段中，除秦山核电基地外，我国也先后建成广东大亚湾、广东岭澳、江苏田湾、广东阳江、辽宁红沿河、福建宁德、福建福清、海南昌江等一批核电站，同时坚持对先进核电技术的跟踪和自主创新，成功研发了拥有自主知识产权的“华龙一号”三代核电机组。</w:t>
      </w:r>
    </w:p>
    <w:p w:rsidR="003A7AAA" w:rsidRDefault="003A7AAA">
      <w:pPr>
        <w:ind w:firstLine="420"/>
        <w:jc w:val="left"/>
      </w:pPr>
      <w:r>
        <w:rPr>
          <w:rFonts w:hint="eastAsia"/>
        </w:rPr>
        <w:t>如今，中国核电已经从最初的“跟跑者”发展成为世界核电的“领跑者”。我国在运核电机组达到了</w:t>
      </w:r>
      <w:r>
        <w:rPr>
          <w:rFonts w:hint="eastAsia"/>
        </w:rPr>
        <w:t>55</w:t>
      </w:r>
      <w:r>
        <w:rPr>
          <w:rFonts w:hint="eastAsia"/>
        </w:rPr>
        <w:t>台，在建机组</w:t>
      </w:r>
      <w:r>
        <w:rPr>
          <w:rFonts w:hint="eastAsia"/>
        </w:rPr>
        <w:t>23</w:t>
      </w:r>
      <w:r>
        <w:rPr>
          <w:rFonts w:hint="eastAsia"/>
        </w:rPr>
        <w:t>台，在建核电机组规模位居全球第一。</w:t>
      </w:r>
    </w:p>
    <w:p w:rsidR="003A7AAA" w:rsidRDefault="003A7AAA">
      <w:pPr>
        <w:ind w:firstLine="420"/>
        <w:jc w:val="left"/>
      </w:pPr>
      <w:r>
        <w:rPr>
          <w:rFonts w:hint="eastAsia"/>
        </w:rPr>
        <w:t>坚持核电产业</w:t>
      </w:r>
    </w:p>
    <w:p w:rsidR="003A7AAA" w:rsidRDefault="003A7AAA">
      <w:pPr>
        <w:ind w:firstLine="420"/>
        <w:jc w:val="left"/>
      </w:pPr>
      <w:r>
        <w:rPr>
          <w:rFonts w:hint="eastAsia"/>
        </w:rPr>
        <w:t>“三步走”战略</w:t>
      </w:r>
    </w:p>
    <w:p w:rsidR="003A7AAA" w:rsidRDefault="003A7AAA">
      <w:pPr>
        <w:ind w:firstLine="420"/>
        <w:jc w:val="left"/>
      </w:pPr>
      <w:r>
        <w:rPr>
          <w:rFonts w:hint="eastAsia"/>
        </w:rPr>
        <w:t>此外，核能不仅能发电，而且作为零碳排放的能源供给形式，目前正在从原有单一电力供应转向多领域多用途应用拓展，包括跟石化行业的耦合。核能在清洁供暖、工业供汽、海水淡化、制氢、核动力船舶、同位素生产等方面可以发挥重要作用。卢铁忠表示，公司也在做相关工作，积极布局核能多用途利用。</w:t>
      </w:r>
    </w:p>
    <w:p w:rsidR="003A7AAA" w:rsidRDefault="003A7AAA">
      <w:pPr>
        <w:ind w:firstLine="420"/>
        <w:jc w:val="left"/>
      </w:pPr>
      <w:r>
        <w:rPr>
          <w:rFonts w:hint="eastAsia"/>
        </w:rPr>
        <w:t>为了保证公司经营业绩的持续稳定增长，中国核电还采取了多种提质增效措施。</w:t>
      </w:r>
      <w:r>
        <w:rPr>
          <w:rFonts w:hint="eastAsia"/>
        </w:rPr>
        <w:t>9</w:t>
      </w:r>
      <w:r>
        <w:rPr>
          <w:rFonts w:hint="eastAsia"/>
        </w:rPr>
        <w:t>月</w:t>
      </w:r>
      <w:r>
        <w:rPr>
          <w:rFonts w:hint="eastAsia"/>
        </w:rPr>
        <w:t>4</w:t>
      </w:r>
      <w:r>
        <w:rPr>
          <w:rFonts w:hint="eastAsia"/>
        </w:rPr>
        <w:t>日，中国核电与控股股东中核集团共同出资设立的中核运维技术有限公司</w:t>
      </w:r>
      <w:r>
        <w:rPr>
          <w:rFonts w:hint="eastAsia"/>
        </w:rPr>
        <w:t>(</w:t>
      </w:r>
      <w:r>
        <w:rPr>
          <w:rFonts w:hint="eastAsia"/>
        </w:rPr>
        <w:t>以下简称“中核运维”</w:t>
      </w:r>
      <w:r>
        <w:rPr>
          <w:rFonts w:hint="eastAsia"/>
        </w:rPr>
        <w:t>)</w:t>
      </w:r>
      <w:r>
        <w:rPr>
          <w:rFonts w:hint="eastAsia"/>
        </w:rPr>
        <w:t>正式成立。卢铁忠表示，设立中核运维是公司集约化改革的重要举措，有利于整合内部资源、推动管理标准化、专业化以降低成本、提高运行效率</w:t>
      </w:r>
      <w:r>
        <w:rPr>
          <w:rFonts w:hint="eastAsia"/>
        </w:rPr>
        <w:t>;</w:t>
      </w:r>
      <w:r>
        <w:rPr>
          <w:rFonts w:hint="eastAsia"/>
        </w:rPr>
        <w:t>有利于打造高水平的人才队伍</w:t>
      </w:r>
      <w:r>
        <w:rPr>
          <w:rFonts w:hint="eastAsia"/>
        </w:rPr>
        <w:t>;</w:t>
      </w:r>
      <w:r>
        <w:rPr>
          <w:rFonts w:hint="eastAsia"/>
        </w:rPr>
        <w:t>有利于为核电新项目输送有经验的管理和技术人才。</w:t>
      </w:r>
    </w:p>
    <w:p w:rsidR="003A7AAA" w:rsidRDefault="003A7AAA">
      <w:pPr>
        <w:ind w:firstLine="420"/>
        <w:jc w:val="left"/>
      </w:pPr>
      <w:r>
        <w:rPr>
          <w:rFonts w:hint="eastAsia"/>
        </w:rPr>
        <w:t>2023</w:t>
      </w:r>
      <w:r>
        <w:rPr>
          <w:rFonts w:hint="eastAsia"/>
        </w:rPr>
        <w:t>年上半年，中国核电累计商运发电量</w:t>
      </w:r>
      <w:r>
        <w:rPr>
          <w:rFonts w:hint="eastAsia"/>
        </w:rPr>
        <w:t>1008.27</w:t>
      </w:r>
      <w:r>
        <w:rPr>
          <w:rFonts w:hint="eastAsia"/>
        </w:rPr>
        <w:t>亿千瓦时，同比增长</w:t>
      </w:r>
      <w:r>
        <w:rPr>
          <w:rFonts w:hint="eastAsia"/>
        </w:rPr>
        <w:t>5.83%;</w:t>
      </w:r>
      <w:r>
        <w:rPr>
          <w:rFonts w:hint="eastAsia"/>
        </w:rPr>
        <w:t>上网电量</w:t>
      </w:r>
      <w:r>
        <w:rPr>
          <w:rFonts w:hint="eastAsia"/>
        </w:rPr>
        <w:t>948.60</w:t>
      </w:r>
      <w:r>
        <w:rPr>
          <w:rFonts w:hint="eastAsia"/>
        </w:rPr>
        <w:t>亿千瓦时，同比增长</w:t>
      </w:r>
      <w:r>
        <w:rPr>
          <w:rFonts w:hint="eastAsia"/>
        </w:rPr>
        <w:t>6.11%</w:t>
      </w:r>
      <w:r>
        <w:rPr>
          <w:rFonts w:hint="eastAsia"/>
        </w:rPr>
        <w:t>。其中，核电机组发电量</w:t>
      </w:r>
      <w:r>
        <w:rPr>
          <w:rFonts w:hint="eastAsia"/>
        </w:rPr>
        <w:t>902.68</w:t>
      </w:r>
      <w:r>
        <w:rPr>
          <w:rFonts w:hint="eastAsia"/>
        </w:rPr>
        <w:t>亿千瓦时，同比增长</w:t>
      </w:r>
      <w:r>
        <w:rPr>
          <w:rFonts w:hint="eastAsia"/>
        </w:rPr>
        <w:t>2.77%;</w:t>
      </w:r>
      <w:r>
        <w:rPr>
          <w:rFonts w:hint="eastAsia"/>
        </w:rPr>
        <w:t>新能源发电量累计为</w:t>
      </w:r>
      <w:r>
        <w:rPr>
          <w:rFonts w:hint="eastAsia"/>
        </w:rPr>
        <w:t>105.59</w:t>
      </w:r>
      <w:r>
        <w:rPr>
          <w:rFonts w:hint="eastAsia"/>
        </w:rPr>
        <w:t>亿千瓦时，同比增长</w:t>
      </w:r>
      <w:r>
        <w:rPr>
          <w:rFonts w:hint="eastAsia"/>
        </w:rPr>
        <w:t>62.01%</w:t>
      </w:r>
      <w:r>
        <w:rPr>
          <w:rFonts w:hint="eastAsia"/>
        </w:rPr>
        <w:t>。</w:t>
      </w:r>
    </w:p>
    <w:p w:rsidR="003A7AAA" w:rsidRDefault="003A7AAA">
      <w:pPr>
        <w:ind w:firstLine="420"/>
        <w:jc w:val="left"/>
      </w:pPr>
      <w:r>
        <w:rPr>
          <w:rFonts w:hint="eastAsia"/>
        </w:rPr>
        <w:t>雄关漫道真如铁，而今迈步从头越。在“双碳”目标背景下，中国核电正奋勇向前，为保障国家能源安全和国民经济发展不懈努力。</w:t>
      </w:r>
    </w:p>
    <w:p w:rsidR="003A7AAA" w:rsidRDefault="003A7AAA">
      <w:pPr>
        <w:ind w:firstLine="420"/>
        <w:jc w:val="right"/>
      </w:pPr>
      <w:r>
        <w:rPr>
          <w:rFonts w:hint="eastAsia"/>
        </w:rPr>
        <w:t>证券日报</w:t>
      </w:r>
      <w:r>
        <w:rPr>
          <w:rFonts w:hint="eastAsia"/>
        </w:rPr>
        <w:t>2023-09-19</w:t>
      </w:r>
    </w:p>
    <w:p w:rsidR="003A7AAA" w:rsidRDefault="003A7AAA" w:rsidP="003E4CB3">
      <w:pPr>
        <w:sectPr w:rsidR="003A7AAA" w:rsidSect="003E4CB3">
          <w:type w:val="continuous"/>
          <w:pgSz w:w="11906" w:h="16838"/>
          <w:pgMar w:top="1644" w:right="1236" w:bottom="1418" w:left="1814" w:header="851" w:footer="907" w:gutter="0"/>
          <w:pgNumType w:start="1"/>
          <w:cols w:space="720"/>
          <w:docGrid w:type="lines" w:linePitch="341" w:charSpace="2373"/>
        </w:sectPr>
      </w:pPr>
    </w:p>
    <w:p w:rsidR="0086564A" w:rsidRDefault="0086564A"/>
    <w:sectPr w:rsidR="008656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7AAA"/>
    <w:rsid w:val="003A7AAA"/>
    <w:rsid w:val="008656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7A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7A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1604</Characters>
  <Application>Microsoft Office Word</Application>
  <DocSecurity>0</DocSecurity>
  <Lines>13</Lines>
  <Paragraphs>3</Paragraphs>
  <ScaleCrop>false</ScaleCrop>
  <Company>Microsoft</Company>
  <LinksUpToDate>false</LinksUpToDate>
  <CharactersWithSpaces>1882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2023-12-14T06:16:00Z</dcterms:created>
</cp:coreProperties>
</file>