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E" w:rsidRDefault="007859BE">
      <w:pPr>
        <w:pStyle w:val="1"/>
      </w:pPr>
      <w:r>
        <w:t>浙江推进无障碍环境建设，已成功创建564个省级无障碍社区</w:t>
      </w:r>
    </w:p>
    <w:p w:rsidR="007859BE" w:rsidRDefault="007859BE">
      <w:pPr>
        <w:ind w:firstLine="420"/>
      </w:pPr>
      <w:r>
        <w:t>让美好生活</w:t>
      </w:r>
      <w:r>
        <w:t>“</w:t>
      </w:r>
      <w:r>
        <w:t>无障碍</w:t>
      </w:r>
      <w:r>
        <w:t>”</w:t>
      </w:r>
    </w:p>
    <w:p w:rsidR="007859BE" w:rsidRDefault="007859BE">
      <w:pPr>
        <w:ind w:firstLine="420"/>
      </w:pPr>
      <w:r>
        <w:t>家住德清县新市镇的沈美加，因病落下双腿残疾，在自家上下楼都成了奢望。</w:t>
      </w:r>
      <w:r>
        <w:t>2021</w:t>
      </w:r>
      <w:r>
        <w:t>年以来，德清县实施</w:t>
      </w:r>
      <w:r>
        <w:t>“</w:t>
      </w:r>
      <w:r>
        <w:t>家庭无障碍改造</w:t>
      </w:r>
      <w:r>
        <w:t>”</w:t>
      </w:r>
      <w:r>
        <w:t>项目，镇政府组织专业人员到沈美加家中评估，并免费安装了残疾人专用升降电梯。</w:t>
      </w:r>
      <w:r>
        <w:t>“</w:t>
      </w:r>
      <w:r>
        <w:t>装电梯后，我自己坐轮椅就可以上楼养蚕，帮助家里分担些农活。</w:t>
      </w:r>
      <w:r>
        <w:t>”</w:t>
      </w:r>
      <w:r>
        <w:t>沈美加说。</w:t>
      </w:r>
    </w:p>
    <w:p w:rsidR="007859BE" w:rsidRDefault="007859BE">
      <w:pPr>
        <w:ind w:firstLine="420"/>
      </w:pPr>
      <w:r>
        <w:t>无障碍环境建设，是残疾人平等、充分、便捷地参与和融入社会生活的重要保障。</w:t>
      </w:r>
    </w:p>
    <w:p w:rsidR="007859BE" w:rsidRDefault="007859BE">
      <w:pPr>
        <w:ind w:firstLine="420"/>
      </w:pPr>
      <w:r>
        <w:t>近年来，浙江大力推进无障碍环境建设，通过为残疾人家庭开展无障碍改造、在社区增设扶手栏杆、在商圈配置无障碍卫生间、政府网站上增加无障碍浏览功能等一系列措施，从设施改造、信息交流、社会服务等领域进行提升改造，帮助残疾人、老年人等有无障碍需求的社会成员走出家门、融入社会。</w:t>
      </w:r>
    </w:p>
    <w:p w:rsidR="007859BE" w:rsidRDefault="007859BE">
      <w:pPr>
        <w:ind w:firstLine="420"/>
      </w:pPr>
      <w:r>
        <w:t>早在</w:t>
      </w:r>
      <w:r>
        <w:t>2018</w:t>
      </w:r>
      <w:r>
        <w:t>年，省政府就颁布了《浙江省实施〈无障碍环境建设条例〉办法》。此后，浙江每年把残疾人家庭无障碍改造、老年人适老化改造、重要公共服务场所无障碍改造等纳入民生实事项目。浙江还密集出台标准规范，率先在全国制定《乡村景区无障碍环境建设导则》《城市居住区无障碍设施设计标准》等</w:t>
      </w:r>
      <w:r>
        <w:t>11</w:t>
      </w:r>
      <w:r>
        <w:t>项无障碍领域地方标准、团体标准，全面提升全省商业、养老、旅游等行业的无障碍服务水平。</w:t>
      </w:r>
    </w:p>
    <w:p w:rsidR="007859BE" w:rsidRDefault="007859BE">
      <w:pPr>
        <w:ind w:firstLine="420"/>
      </w:pPr>
      <w:r>
        <w:t>无障碍环境建设在解决</w:t>
      </w:r>
      <w:r>
        <w:t>“</w:t>
      </w:r>
      <w:r>
        <w:t>有没有</w:t>
      </w:r>
      <w:r>
        <w:t>”</w:t>
      </w:r>
      <w:r>
        <w:t>的同时，更要解决</w:t>
      </w:r>
      <w:r>
        <w:t>“</w:t>
      </w:r>
      <w:r>
        <w:t>好不好</w:t>
      </w:r>
      <w:r>
        <w:t>”“</w:t>
      </w:r>
      <w:r>
        <w:t>管不管用</w:t>
      </w:r>
      <w:r>
        <w:t>”</w:t>
      </w:r>
      <w:r>
        <w:t>的问题。</w:t>
      </w:r>
    </w:p>
    <w:p w:rsidR="007859BE" w:rsidRDefault="007859BE">
      <w:pPr>
        <w:ind w:firstLine="420"/>
      </w:pPr>
      <w:r>
        <w:t>借助举办杭州亚运会、亚残运会的契机，杭州同步推进赛事侧和城市侧无障碍环境建设，对交通运输、城市道路、体育健身、旅游景点等十大类重点区域实施专项整治，开展城市无障碍环境有机更新。</w:t>
      </w:r>
    </w:p>
    <w:p w:rsidR="007859BE" w:rsidRDefault="007859BE">
      <w:pPr>
        <w:ind w:firstLine="420"/>
      </w:pPr>
      <w:r>
        <w:t>宁波图书馆新馆专设视障阅览室，内有</w:t>
      </w:r>
      <w:r>
        <w:t>3000</w:t>
      </w:r>
      <w:r>
        <w:t>余册供盲人</w:t>
      </w:r>
      <w:r>
        <w:t>“</w:t>
      </w:r>
      <w:r>
        <w:t>阅读</w:t>
      </w:r>
      <w:r>
        <w:t>”</w:t>
      </w:r>
      <w:r>
        <w:t>的图书，摆放着一键式智能阅读器、盲文点显器、盲人电脑、阅读阔视器等</w:t>
      </w:r>
      <w:r>
        <w:t>“</w:t>
      </w:r>
      <w:r>
        <w:t>阅读</w:t>
      </w:r>
      <w:r>
        <w:t>”</w:t>
      </w:r>
      <w:r>
        <w:t>设备，方便视障读者。</w:t>
      </w:r>
    </w:p>
    <w:p w:rsidR="007859BE" w:rsidRDefault="007859BE">
      <w:pPr>
        <w:ind w:firstLine="420"/>
      </w:pPr>
      <w:r>
        <w:t>从</w:t>
      </w:r>
      <w:r>
        <w:t>2018</w:t>
      </w:r>
      <w:r>
        <w:t>年起，浙江在全国率先启动省级无障碍社区创建工作，截至目前，已有</w:t>
      </w:r>
      <w:r>
        <w:t>564</w:t>
      </w:r>
      <w:r>
        <w:t>个社区成功创建。</w:t>
      </w:r>
    </w:p>
    <w:p w:rsidR="007859BE" w:rsidRDefault="007859BE">
      <w:pPr>
        <w:ind w:firstLine="420"/>
      </w:pPr>
      <w:r>
        <w:t>在省级无障碍社区</w:t>
      </w:r>
      <w:r>
        <w:t>——</w:t>
      </w:r>
      <w:r>
        <w:t>嘉兴市秀洲区蓬莱社区，防滑坡道代替了层层台阶，社区服务中心改建无障碍卫生间，增设无障碍服务台，连社区小公园内都安装了升降平台，方便轮椅群体畅游公园。</w:t>
      </w:r>
    </w:p>
    <w:p w:rsidR="007859BE" w:rsidRDefault="007859BE">
      <w:pPr>
        <w:ind w:firstLine="420"/>
      </w:pPr>
      <w:r>
        <w:t>无障碍信息交流方面，浙江也频频出手。省、市政府网站和政务</w:t>
      </w:r>
      <w:r>
        <w:t>APP</w:t>
      </w:r>
      <w:r>
        <w:t>均增加无障碍浏览功能，推出省级电视台手语天气预报节目，将智能眼镜等纳入无障碍辅具补贴目录。此外，浙江还发挥数字经济优势，开发无障碍导航一张图、中国盲人数字图书馆等一系列信息无障碍系统和平台，积极消除</w:t>
      </w:r>
      <w:r>
        <w:t>“</w:t>
      </w:r>
      <w:r>
        <w:t>数字鸿沟</w:t>
      </w:r>
      <w:r>
        <w:t>”</w:t>
      </w:r>
      <w:r>
        <w:t>。</w:t>
      </w:r>
    </w:p>
    <w:p w:rsidR="007859BE" w:rsidRDefault="007859BE">
      <w:pPr>
        <w:ind w:firstLine="420"/>
        <w:jc w:val="right"/>
      </w:pPr>
      <w:r>
        <w:t>浙江日报</w:t>
      </w:r>
      <w:r>
        <w:t>2023-09-26</w:t>
      </w:r>
    </w:p>
    <w:p w:rsidR="007859BE" w:rsidRDefault="007859BE" w:rsidP="0002294F">
      <w:pPr>
        <w:sectPr w:rsidR="007859BE" w:rsidSect="0002294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7881" w:rsidRDefault="00677881"/>
    <w:sectPr w:rsidR="0067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9BE"/>
    <w:rsid w:val="00677881"/>
    <w:rsid w:val="0078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59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859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2023-12-15T07:16:00Z</dcterms:created>
</cp:coreProperties>
</file>