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C4" w:rsidRDefault="004C6FC4" w:rsidP="003A668A">
      <w:pPr>
        <w:pStyle w:val="1"/>
      </w:pPr>
      <w:r w:rsidRPr="003A668A">
        <w:rPr>
          <w:rFonts w:hint="eastAsia"/>
        </w:rPr>
        <w:t>南充：优质公共文化服务让群众触手可及</w:t>
      </w:r>
    </w:p>
    <w:p w:rsidR="004C6FC4" w:rsidRDefault="004C6FC4" w:rsidP="004C6FC4">
      <w:pPr>
        <w:ind w:firstLineChars="200" w:firstLine="420"/>
      </w:pPr>
      <w:r>
        <w:rPr>
          <w:rFonts w:hint="eastAsia"/>
        </w:rPr>
        <w:t>走在南充市图书馆新馆，只见处处窗明几净，这里藏书超过百万册，达到国家一级图书馆标准，市民们在这里寂静地阅读。</w:t>
      </w:r>
    </w:p>
    <w:p w:rsidR="004C6FC4" w:rsidRDefault="004C6FC4" w:rsidP="004C6FC4">
      <w:pPr>
        <w:ind w:firstLineChars="200" w:firstLine="420"/>
      </w:pPr>
      <w:r>
        <w:rPr>
          <w:rFonts w:hint="eastAsia"/>
        </w:rPr>
        <w:t>以歌为媒、以歌会友。</w:t>
      </w:r>
      <w:r>
        <w:t>9</w:t>
      </w:r>
      <w:r>
        <w:t>月下旬，</w:t>
      </w:r>
      <w:r>
        <w:t>2023</w:t>
      </w:r>
      <w:r>
        <w:t>年南充市嘉陵江合唱比赛举行，</w:t>
      </w:r>
      <w:r>
        <w:t>22</w:t>
      </w:r>
      <w:r>
        <w:t>支队伍放歌嘉陵江，让市民们在家门口就接受了合唱艺术的熏陶</w:t>
      </w:r>
      <w:r>
        <w:t>……</w:t>
      </w:r>
    </w:p>
    <w:p w:rsidR="004C6FC4" w:rsidRDefault="004C6FC4" w:rsidP="004C6FC4">
      <w:pPr>
        <w:ind w:firstLineChars="200" w:firstLine="420"/>
      </w:pPr>
      <w:r>
        <w:rPr>
          <w:rFonts w:hint="eastAsia"/>
        </w:rPr>
        <w:t>无论你是在图书馆里畅游书海，还是在剧院里领会高雅艺术，都共享着南充国家公共文化服务体系示范区创新进展取得的累累硕果。</w:t>
      </w:r>
    </w:p>
    <w:p w:rsidR="004C6FC4" w:rsidRDefault="004C6FC4" w:rsidP="004C6FC4">
      <w:pPr>
        <w:ind w:firstLineChars="200" w:firstLine="420"/>
      </w:pPr>
      <w:r>
        <w:rPr>
          <w:rFonts w:hint="eastAsia"/>
        </w:rPr>
        <w:t>近年来，南充坚持把示范区创新进展作为“融入成渝地区双城经济圈、建设文化兴盛的现代化南充”的重要内容，力求为群众提供更高质量、更有特色、更有效率、更加公平、更可连续的公共文化服务。</w:t>
      </w:r>
    </w:p>
    <w:p w:rsidR="004C6FC4" w:rsidRDefault="004C6FC4" w:rsidP="004C6FC4">
      <w:pPr>
        <w:ind w:firstLineChars="200" w:firstLine="420"/>
      </w:pPr>
      <w:r>
        <w:rPr>
          <w:rFonts w:hint="eastAsia"/>
        </w:rPr>
        <w:t>日前，省政府办公厅公布《关于对</w:t>
      </w:r>
      <w:r>
        <w:t>2022</w:t>
      </w:r>
      <w:r>
        <w:t>年度落实有关重大政策措施真抓实干成效明显地方予以督查勉励的通报》，南充市在开展公共图书馆文化馆评估定级</w:t>
      </w:r>
      <w:r>
        <w:t>“</w:t>
      </w:r>
      <w:r>
        <w:t>补短板</w:t>
      </w:r>
      <w:r>
        <w:t>”</w:t>
      </w:r>
      <w:r>
        <w:t>、构建公共文化服务体系、提升群众公共文化服务中意度方面成效明显，获得勉励。</w:t>
      </w:r>
    </w:p>
    <w:p w:rsidR="004C6FC4" w:rsidRDefault="004C6FC4" w:rsidP="004C6FC4">
      <w:pPr>
        <w:ind w:firstLineChars="200" w:firstLine="420"/>
      </w:pPr>
      <w:r>
        <w:rPr>
          <w:rFonts w:hint="eastAsia"/>
        </w:rPr>
        <w:t>按照勉励政策，将在重大公共文化活动安排、重大公共文化服务品牌推举评选时予以倾斜勉励。</w:t>
      </w:r>
    </w:p>
    <w:p w:rsidR="004C6FC4" w:rsidRDefault="004C6FC4" w:rsidP="004C6FC4">
      <w:pPr>
        <w:ind w:firstLineChars="200" w:firstLine="420"/>
      </w:pPr>
      <w:r>
        <w:rPr>
          <w:rFonts w:hint="eastAsia"/>
        </w:rPr>
        <w:t>强化保证形成高位推动工作格局</w:t>
      </w:r>
    </w:p>
    <w:p w:rsidR="004C6FC4" w:rsidRDefault="004C6FC4" w:rsidP="004C6FC4">
      <w:pPr>
        <w:ind w:firstLineChars="200" w:firstLine="420"/>
      </w:pPr>
      <w:r>
        <w:rPr>
          <w:rFonts w:hint="eastAsia"/>
        </w:rPr>
        <w:t>走在南充文化旅游职业学院，只见教学楼、宿舍楼、图书馆、食堂等建筑依次而建，充满着青春气息的学子正在这里用心求学。</w:t>
      </w:r>
    </w:p>
    <w:p w:rsidR="004C6FC4" w:rsidRDefault="004C6FC4" w:rsidP="004C6FC4">
      <w:pPr>
        <w:ind w:firstLineChars="200" w:firstLine="420"/>
      </w:pPr>
      <w:r>
        <w:rPr>
          <w:rFonts w:hint="eastAsia"/>
        </w:rPr>
        <w:t>作为在全国领先成立，以“文旅学院”命名的南充文化旅游职业学院，目前已开办</w:t>
      </w:r>
      <w:r>
        <w:t>20</w:t>
      </w:r>
      <w:r>
        <w:t>余个专业，</w:t>
      </w:r>
      <w:r>
        <w:t>“</w:t>
      </w:r>
      <w:r>
        <w:t>订单式</w:t>
      </w:r>
      <w:r>
        <w:t>”</w:t>
      </w:r>
      <w:r>
        <w:t>培养公共文化专业人才。</w:t>
      </w:r>
    </w:p>
    <w:p w:rsidR="004C6FC4" w:rsidRDefault="004C6FC4" w:rsidP="004C6FC4">
      <w:pPr>
        <w:ind w:firstLineChars="200" w:firstLine="420"/>
      </w:pPr>
      <w:r>
        <w:rPr>
          <w:rFonts w:hint="eastAsia"/>
        </w:rPr>
        <w:t>设立南充文化旅游职业学院，是南充加快国家公共文化服务体系示范区创新进展的务实之举，充分彰显长远谋划。</w:t>
      </w:r>
    </w:p>
    <w:p w:rsidR="004C6FC4" w:rsidRDefault="004C6FC4" w:rsidP="004C6FC4">
      <w:pPr>
        <w:ind w:firstLineChars="200" w:firstLine="420"/>
      </w:pPr>
      <w:r>
        <w:rPr>
          <w:rFonts w:hint="eastAsia"/>
        </w:rPr>
        <w:t>推动公共文化服务创新进展，顶层设计是“关键”。南充坚固树立“文化自信”，坚定文化战略定力，把握时代进展趋势，把示范区创新进展纳入《南充市国民经济和社会进展第十四个五年计划和二〇三五年远景目标纲要》，先后制定印发《关于加快建设文化强市旅游强市的实施意见》《南充市国家公共文化服务体系示范区后续建设实施意见》《南充市关于加快推进国家公共文化服务体系示范区创新进展的实施意见》等系列文件。</w:t>
      </w:r>
    </w:p>
    <w:p w:rsidR="004C6FC4" w:rsidRDefault="004C6FC4" w:rsidP="004C6FC4">
      <w:pPr>
        <w:ind w:firstLineChars="200" w:firstLine="420"/>
      </w:pPr>
      <w:r>
        <w:rPr>
          <w:rFonts w:hint="eastAsia"/>
        </w:rPr>
        <w:t>提升效能加快建设公共文化设施</w:t>
      </w:r>
    </w:p>
    <w:p w:rsidR="004C6FC4" w:rsidRDefault="004C6FC4" w:rsidP="004C6FC4">
      <w:pPr>
        <w:ind w:firstLineChars="200" w:firstLine="420"/>
      </w:pPr>
      <w:r>
        <w:rPr>
          <w:rFonts w:hint="eastAsia"/>
        </w:rPr>
        <w:t>刚刚过去的中秋国庆长假，有一组数据格外醒目：全市文化馆、图书馆累计接待服务游客</w:t>
      </w:r>
      <w:r>
        <w:t>47.2</w:t>
      </w:r>
      <w:r>
        <w:t>万人次。</w:t>
      </w:r>
    </w:p>
    <w:p w:rsidR="004C6FC4" w:rsidRDefault="004C6FC4" w:rsidP="004C6FC4">
      <w:pPr>
        <w:ind w:firstLineChars="200" w:firstLine="420"/>
      </w:pPr>
      <w:r>
        <w:rPr>
          <w:rFonts w:hint="eastAsia"/>
        </w:rPr>
        <w:t>“长假就近过节，也别有味道。”市民陈燕说，中秋国庆</w:t>
      </w:r>
      <w:r>
        <w:t>8</w:t>
      </w:r>
      <w:r>
        <w:t>天长假，她和丈夫、儿子爱上了</w:t>
      </w:r>
      <w:r>
        <w:t>“</w:t>
      </w:r>
      <w:r>
        <w:t>泡</w:t>
      </w:r>
      <w:r>
        <w:t>”</w:t>
      </w:r>
      <w:r>
        <w:t>图书馆，一家子在这里选上一本喜欢的书，坐在一角，泡上一杯咖啡或者是茶，安寂静静地看上半天。</w:t>
      </w:r>
      <w:r>
        <w:t>“</w:t>
      </w:r>
      <w:r>
        <w:t>与书籍的不期而遇，感觉很美妙。</w:t>
      </w:r>
      <w:r>
        <w:t>”</w:t>
      </w:r>
      <w:r>
        <w:t>陈燕说。</w:t>
      </w:r>
    </w:p>
    <w:p w:rsidR="004C6FC4" w:rsidRDefault="004C6FC4" w:rsidP="004C6FC4">
      <w:pPr>
        <w:ind w:firstLineChars="200" w:firstLine="420"/>
      </w:pPr>
      <w:r>
        <w:rPr>
          <w:rFonts w:hint="eastAsia"/>
        </w:rPr>
        <w:t>走进南充市图书馆新馆，少儿阅读中心、国学室、科创室、</w:t>
      </w:r>
      <w:r>
        <w:t>VR</w:t>
      </w:r>
      <w:r>
        <w:t>室、盲人阅览室、云桌面阅读区、自习区等功能齐全。</w:t>
      </w:r>
      <w:r>
        <w:t>“</w:t>
      </w:r>
      <w:r>
        <w:t>南充市图书馆新馆不仅是一座综合性、现代化公共图书馆，也是推进全市公共文化服务高质量进展的标志性基础设施。</w:t>
      </w:r>
      <w:r>
        <w:t>”</w:t>
      </w:r>
      <w:r>
        <w:t>市文广旅局一名负责人说。</w:t>
      </w:r>
    </w:p>
    <w:p w:rsidR="004C6FC4" w:rsidRDefault="004C6FC4" w:rsidP="004C6FC4">
      <w:pPr>
        <w:ind w:firstLineChars="200" w:firstLine="420"/>
      </w:pPr>
      <w:r>
        <w:rPr>
          <w:rFonts w:hint="eastAsia"/>
        </w:rPr>
        <w:t>加快国家公共文化服务体系示范区创新进展，南充在设施建设上实现不断突破，通过精准对标、补齐短板、提升效能，近年来，我市加快推进大型公共文化设施建设，新建市博物馆、市文化馆（新馆）、市大木偶剧院，维修改造图书馆（新馆）、南充大剧院。截至目前，全市共有公共文化馆</w:t>
      </w:r>
      <w:r>
        <w:t>10</w:t>
      </w:r>
      <w:r>
        <w:t>个、公共图书馆</w:t>
      </w:r>
      <w:r>
        <w:t>10</w:t>
      </w:r>
      <w:r>
        <w:t>个、博物馆（纪念馆）</w:t>
      </w:r>
      <w:r>
        <w:t>11</w:t>
      </w:r>
      <w:r>
        <w:t>个，保留乡镇（街道）文化站</w:t>
      </w:r>
      <w:r>
        <w:t>426</w:t>
      </w:r>
      <w:r>
        <w:t>个、建好</w:t>
      </w:r>
      <w:r>
        <w:t>3004</w:t>
      </w:r>
      <w:r>
        <w:t>个村（社区）文化室，文化站和文化室覆盖率分别达到</w:t>
      </w:r>
      <w:r>
        <w:t>176%</w:t>
      </w:r>
      <w:r>
        <w:t>、</w:t>
      </w:r>
      <w:r>
        <w:t>100%</w:t>
      </w:r>
      <w:r>
        <w:t>。</w:t>
      </w:r>
    </w:p>
    <w:p w:rsidR="004C6FC4" w:rsidRDefault="004C6FC4" w:rsidP="004C6FC4">
      <w:pPr>
        <w:ind w:firstLineChars="200" w:firstLine="420"/>
      </w:pPr>
      <w:r>
        <w:rPr>
          <w:rFonts w:hint="eastAsia"/>
        </w:rPr>
        <w:t>全市所有公共图书馆、文化馆、纪念馆（博物馆）、乡镇（街道）综合文化站均实行免费开放。</w:t>
      </w:r>
    </w:p>
    <w:p w:rsidR="004C6FC4" w:rsidRDefault="004C6FC4" w:rsidP="004C6FC4">
      <w:pPr>
        <w:ind w:firstLineChars="200" w:firstLine="420"/>
      </w:pPr>
      <w:r>
        <w:rPr>
          <w:rFonts w:hint="eastAsia"/>
        </w:rPr>
        <w:t>深挖富矿丰富文化产品供给</w:t>
      </w:r>
    </w:p>
    <w:p w:rsidR="004C6FC4" w:rsidRDefault="004C6FC4" w:rsidP="004C6FC4">
      <w:pPr>
        <w:ind w:firstLineChars="200" w:firstLine="420"/>
      </w:pPr>
      <w:r>
        <w:rPr>
          <w:rFonts w:hint="eastAsia"/>
        </w:rPr>
        <w:t>“精品艺术让人目不暇接。”市民赵建酷爱文艺，近段时间以来，他就像“赶场”似的，观赏了一台又一台精品舞台艺术。</w:t>
      </w:r>
    </w:p>
    <w:p w:rsidR="004C6FC4" w:rsidRDefault="004C6FC4" w:rsidP="004C6FC4">
      <w:pPr>
        <w:ind w:firstLineChars="200" w:firstLine="420"/>
      </w:pPr>
      <w:r>
        <w:t>9</w:t>
      </w:r>
      <w:r>
        <w:t>月</w:t>
      </w:r>
      <w:r>
        <w:t>25</w:t>
      </w:r>
      <w:r>
        <w:t>日，南充市大剧院响起悠扬的歌声，男女声相互交错、婉转动听。相伴着大合唱《采桑姑娘》，</w:t>
      </w:r>
      <w:r>
        <w:t>2023</w:t>
      </w:r>
      <w:r>
        <w:t>年南充市嘉陵江合唱比赛拉开帷幕，随着一首首耳熟能详的经典曲目在大剧院回响，市民也领会了高雅艺术的魅力。</w:t>
      </w:r>
    </w:p>
    <w:p w:rsidR="004C6FC4" w:rsidRDefault="004C6FC4" w:rsidP="004C6FC4">
      <w:pPr>
        <w:ind w:firstLineChars="200" w:firstLine="420"/>
      </w:pPr>
      <w:r>
        <w:rPr>
          <w:rFonts w:hint="eastAsia"/>
        </w:rPr>
        <w:t>中秋国庆长假期间，南充好戏连台，四川省大木偶剧院、南充歌舞剧院、市川剧团、市杂技团</w:t>
      </w:r>
      <w:r>
        <w:t>4</w:t>
      </w:r>
      <w:r>
        <w:t>大专业院团每天在大剧院、木偶剧场、六合剧场开展惠民演出，</w:t>
      </w:r>
      <w:r>
        <w:t>8</w:t>
      </w:r>
      <w:r>
        <w:t>天共演出木偶剧《龙门传说》、杂技情景剧《东方丝源》、引进经典舞剧《唱支山歌给党听》等木偶、歌舞、川剧、杂技精品剧目</w:t>
      </w:r>
      <w:r>
        <w:t>38</w:t>
      </w:r>
      <w:r>
        <w:t>场，场场火爆，让艺术走进市民的日常生活。</w:t>
      </w:r>
    </w:p>
    <w:p w:rsidR="004C6FC4" w:rsidRDefault="004C6FC4" w:rsidP="004C6FC4">
      <w:pPr>
        <w:ind w:firstLineChars="200" w:firstLine="420"/>
      </w:pPr>
      <w:r>
        <w:rPr>
          <w:rFonts w:hint="eastAsia"/>
        </w:rPr>
        <w:t>南充作为国家历史文化名城，这里三国文化、丝绸文化、红色文化、春节文化交相辉映，“流淌”着蔚为壮观的嘉陵江文化。</w:t>
      </w:r>
    </w:p>
    <w:p w:rsidR="004C6FC4" w:rsidRDefault="004C6FC4" w:rsidP="004C6FC4">
      <w:pPr>
        <w:ind w:firstLineChars="200" w:firstLine="420"/>
      </w:pPr>
      <w:r>
        <w:rPr>
          <w:rFonts w:hint="eastAsia"/>
        </w:rPr>
        <w:t>人文荟萃，自古便是南充的“底气”和“底色”。实现公共文化服务体系创新进展，南充坚持深挖文化富矿，常态开展群众文化活动，打造了一批有影响力的城乡群众文化品牌，自</w:t>
      </w:r>
      <w:r>
        <w:t>2018</w:t>
      </w:r>
      <w:r>
        <w:t>年以来，先后承办四川省</w:t>
      </w:r>
      <w:r>
        <w:t>2020</w:t>
      </w:r>
      <w:r>
        <w:t>年</w:t>
      </w:r>
      <w:r>
        <w:t>“</w:t>
      </w:r>
      <w:r>
        <w:t>千龙千狮</w:t>
      </w:r>
      <w:r>
        <w:t>”</w:t>
      </w:r>
      <w:r>
        <w:t>闹新春、四川省第十一届（春季）乡村文化旅游节、</w:t>
      </w:r>
      <w:r>
        <w:t>“</w:t>
      </w:r>
      <w:r>
        <w:t>唱支山歌给党听</w:t>
      </w:r>
      <w:r>
        <w:t>”</w:t>
      </w:r>
      <w:r>
        <w:t>大家唱群众歌咏活动启动仪式暨首届巴蜀合唱节、四川省舞蹈新作比赛、第三届四川艺术节四川群星奖决赛等省级重大文旅活动</w:t>
      </w:r>
      <w:r>
        <w:t>10</w:t>
      </w:r>
      <w:r>
        <w:t>余次，线上线下观众上亿人次；开展</w:t>
      </w:r>
      <w:r>
        <w:t>“</w:t>
      </w:r>
      <w:r>
        <w:t>印象嘉陵江</w:t>
      </w:r>
      <w:r>
        <w:t>·</w:t>
      </w:r>
      <w:r>
        <w:t>百姓大舞台</w:t>
      </w:r>
      <w:r>
        <w:t>”“</w:t>
      </w:r>
      <w:r>
        <w:t>龙腾狮跃闹新春</w:t>
      </w:r>
      <w:r>
        <w:t>”“</w:t>
      </w:r>
      <w:r>
        <w:t>嘉陵春江闹元宵</w:t>
      </w:r>
      <w:r>
        <w:t>”“</w:t>
      </w:r>
      <w:r>
        <w:t>万人赏月诵中秋</w:t>
      </w:r>
      <w:r>
        <w:t>”“</w:t>
      </w:r>
      <w:r>
        <w:t>新年音乐</w:t>
      </w:r>
      <w:r>
        <w:rPr>
          <w:rFonts w:hint="eastAsia"/>
        </w:rPr>
        <w:t>会”“艺起嘉陵江惠送千万家”等惠民活动，组织开展乡村村晚、书法展览、歌咏比赛、广场舞等丰富多彩的群众文化活动，年均惠及群众</w:t>
      </w:r>
      <w:r>
        <w:t>400</w:t>
      </w:r>
      <w:r>
        <w:t>余万人次；定期举办国际木偶艺术周、嘉陵江合唱艺术节、嘉陵江灯戏暨地方戏剧艺术节、中国（西部）丝绸文化博览会等国际性、全国性文化活动，把高水平的文化艺术演出送到了群众身边。</w:t>
      </w:r>
    </w:p>
    <w:p w:rsidR="004C6FC4" w:rsidRDefault="004C6FC4" w:rsidP="004C6FC4">
      <w:pPr>
        <w:ind w:firstLineChars="200" w:firstLine="420"/>
      </w:pPr>
      <w:r>
        <w:rPr>
          <w:rFonts w:hint="eastAsia"/>
        </w:rPr>
        <w:t>与此同时，九县（市、区）转化地方特色文化资源优势，定期举办落下闳春节文化博览会、升钟湖钓鱼文化节、嘉陵江放牛季等“一县一品”品牌活动，也为群众享受高质量公共文化服务提供了有效载体。</w:t>
      </w:r>
    </w:p>
    <w:p w:rsidR="004C6FC4" w:rsidRDefault="004C6FC4" w:rsidP="003A668A">
      <w:pPr>
        <w:jc w:val="right"/>
      </w:pPr>
      <w:r w:rsidRPr="003A668A">
        <w:rPr>
          <w:rFonts w:hint="eastAsia"/>
        </w:rPr>
        <w:t>南充日报</w:t>
      </w:r>
      <w:r>
        <w:rPr>
          <w:rFonts w:hint="eastAsia"/>
        </w:rPr>
        <w:t>2023-10-13</w:t>
      </w:r>
    </w:p>
    <w:p w:rsidR="004C6FC4" w:rsidRDefault="004C6FC4" w:rsidP="001479BA">
      <w:pPr>
        <w:sectPr w:rsidR="004C6FC4" w:rsidSect="001479BA">
          <w:type w:val="continuous"/>
          <w:pgSz w:w="11906" w:h="16838"/>
          <w:pgMar w:top="1644" w:right="1236" w:bottom="1418" w:left="1814" w:header="851" w:footer="907" w:gutter="0"/>
          <w:pgNumType w:start="1"/>
          <w:cols w:space="720"/>
          <w:docGrid w:type="lines" w:linePitch="341" w:charSpace="2373"/>
        </w:sectPr>
      </w:pPr>
    </w:p>
    <w:p w:rsidR="003A3700" w:rsidRDefault="003A3700"/>
    <w:sectPr w:rsidR="003A37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FC4"/>
    <w:rsid w:val="003A3700"/>
    <w:rsid w:val="004C6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6F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6F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2023-12-14T07:20:00Z</dcterms:created>
</cp:coreProperties>
</file>