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C8" w:rsidRDefault="000E12C8" w:rsidP="00D561E1">
      <w:pPr>
        <w:pStyle w:val="1"/>
      </w:pPr>
      <w:r w:rsidRPr="00D561E1">
        <w:rPr>
          <w:rFonts w:hint="eastAsia"/>
        </w:rPr>
        <w:t>兴义市残联：无障碍改造为残疾群众创造高品质生活</w:t>
      </w:r>
    </w:p>
    <w:p w:rsidR="000E12C8" w:rsidRDefault="000E12C8" w:rsidP="000E12C8">
      <w:pPr>
        <w:ind w:firstLineChars="200" w:firstLine="420"/>
      </w:pPr>
      <w:r>
        <w:rPr>
          <w:rFonts w:hint="eastAsia"/>
        </w:rPr>
        <w:t>兴义市残疾人联合会坚持以“我为群众办实事”为抓手，探索“四入四定”工作法，推动困难重度残疾人家庭无障碍改造项目实施，解决残疾群众“出门难”“如厕难”等基本生活问题，着力为残疾群众创造高品质生活。</w:t>
      </w:r>
    </w:p>
    <w:p w:rsidR="000E12C8" w:rsidRDefault="000E12C8" w:rsidP="000E12C8">
      <w:pPr>
        <w:ind w:firstLineChars="200" w:firstLine="420"/>
      </w:pPr>
      <w:r>
        <w:rPr>
          <w:rFonts w:hint="eastAsia"/>
        </w:rPr>
        <w:t>入户调查，确定改造对象精准。组织乡镇（街道）残联、村（社区）残疾人专职委员，对建档立卡、城乡低保重度残疾人户和残疾人信息动态更新中提出需求并符合条件的家庭，逐户走访探视了解情况，调查家庭无障碍需求，筛选改造户，并在村（社区）向群众公示、确认。</w:t>
      </w:r>
    </w:p>
    <w:p w:rsidR="000E12C8" w:rsidRDefault="000E12C8" w:rsidP="000E12C8">
      <w:pPr>
        <w:ind w:firstLineChars="200" w:firstLine="420"/>
      </w:pPr>
      <w:r>
        <w:rPr>
          <w:rFonts w:hint="eastAsia"/>
        </w:rPr>
        <w:t>入户勘查，确定个性改造方案。组织乡镇（街道）残联工作人员、施工单位对困难重度残疾人家庭进行入户联合勘察评估，充分考虑和听取残疾人意见，按照残疾类别坚持“一户一策”“一户一设计”的要求，形成个性化设计改造方案，努力满足残疾人个性化需求。</w:t>
      </w:r>
    </w:p>
    <w:p w:rsidR="000E12C8" w:rsidRDefault="000E12C8" w:rsidP="000E12C8">
      <w:pPr>
        <w:ind w:firstLineChars="200" w:firstLine="420"/>
      </w:pPr>
      <w:r>
        <w:rPr>
          <w:rFonts w:hint="eastAsia"/>
        </w:rPr>
        <w:t>入户施工，确定改造内容实用。督促施工单位根据改造方案确定的内容上门施工。施工前，市残联对施工人员先进行家庭无障碍知识和上门服务注意事项培训，确保施工和服务质量。施工中，与残疾人家庭充分沟通商量，坚持改造内容方便生活、安全实用的原则，让残疾人充分实验，确保残疾人家庭满意。</w:t>
      </w:r>
    </w:p>
    <w:p w:rsidR="000E12C8" w:rsidRDefault="000E12C8" w:rsidP="000E12C8">
      <w:pPr>
        <w:ind w:firstLineChars="200" w:firstLine="420"/>
      </w:pPr>
      <w:r>
        <w:rPr>
          <w:rFonts w:hint="eastAsia"/>
        </w:rPr>
        <w:t>入户验收，确定改造资金拨付。市残联制定验收方案，组织乡镇（街道）残联、村（社区）干部、残疾人专职委员和邀请相关部门参与组成验收工作组，严格按照项目要求，进行实地验收，做到验收全覆盖。验收合格后，按照改造进度拨付项目资金。</w:t>
      </w:r>
    </w:p>
    <w:p w:rsidR="000E12C8" w:rsidRDefault="000E12C8" w:rsidP="000E12C8">
      <w:pPr>
        <w:ind w:firstLineChars="200" w:firstLine="420"/>
      </w:pPr>
      <w:r>
        <w:rPr>
          <w:rFonts w:hint="eastAsia"/>
        </w:rPr>
        <w:t>通过有力的工作举措，目前已为全市</w:t>
      </w:r>
      <w:r>
        <w:t>195</w:t>
      </w:r>
      <w:r>
        <w:t>户肢体、视力、智力困难重度残疾人家庭改造入户坡道、安装扶手（防护栏）、降低灶台、厕所等，极大改善了他们的居家、出行环境，切实把残疾群众的实事办实、好事办好。</w:t>
      </w:r>
    </w:p>
    <w:p w:rsidR="000E12C8" w:rsidRPr="00D561E1" w:rsidRDefault="000E12C8" w:rsidP="000E12C8">
      <w:pPr>
        <w:ind w:firstLineChars="200" w:firstLine="420"/>
        <w:jc w:val="right"/>
      </w:pPr>
      <w:r>
        <w:rPr>
          <w:rFonts w:hint="eastAsia"/>
        </w:rPr>
        <w:t>天眼新闻</w:t>
      </w:r>
      <w:r>
        <w:t>2022-12-24</w:t>
      </w:r>
    </w:p>
    <w:p w:rsidR="000E12C8" w:rsidRDefault="000E12C8" w:rsidP="004363EF">
      <w:pPr>
        <w:sectPr w:rsidR="000E12C8" w:rsidSect="004363EF">
          <w:type w:val="continuous"/>
          <w:pgSz w:w="11906" w:h="16838"/>
          <w:pgMar w:top="1644" w:right="1236" w:bottom="1418" w:left="1814" w:header="851" w:footer="907" w:gutter="0"/>
          <w:pgNumType w:start="1"/>
          <w:cols w:space="720"/>
          <w:docGrid w:type="lines" w:linePitch="341" w:charSpace="2373"/>
        </w:sectPr>
      </w:pPr>
    </w:p>
    <w:p w:rsidR="000D2933" w:rsidRDefault="000D2933"/>
    <w:sectPr w:rsidR="000D29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E12C8"/>
    <w:rsid w:val="000D2933"/>
    <w:rsid w:val="000E1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12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12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616</Characters>
  <Application>Microsoft Office Word</Application>
  <DocSecurity>0</DocSecurity>
  <Lines>5</Lines>
  <Paragraphs>1</Paragraphs>
  <ScaleCrop>false</ScaleCrop>
  <Company>微软中国</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2023-02-09T00:54:00Z</dcterms:created>
</cp:coreProperties>
</file>