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05" w:rsidRDefault="00BB2A05" w:rsidP="00164837">
      <w:pPr>
        <w:pStyle w:val="1"/>
      </w:pPr>
      <w:r w:rsidRPr="00164837">
        <w:rPr>
          <w:rFonts w:hint="eastAsia"/>
        </w:rPr>
        <w:t>河南安阳：公共文化服务提质</w:t>
      </w:r>
      <w:r w:rsidRPr="00164837">
        <w:t xml:space="preserve"> 群众幸福生活</w:t>
      </w:r>
    </w:p>
    <w:p w:rsidR="00BB2A05" w:rsidRDefault="00BB2A05" w:rsidP="00BB2A05">
      <w:pPr>
        <w:ind w:firstLineChars="200" w:firstLine="420"/>
      </w:pPr>
      <w:r>
        <w:rPr>
          <w:rFonts w:hint="eastAsia"/>
        </w:rPr>
        <w:t>“我的家在安阳，文峰塔甲骨文是咱的荣光……”前不久，一首原创歌曲《我的家在安阳》，凭借真挚的深情和诗意的语言，迅速火“出圈”。这是河南省安阳市推动公共文化服务从“送文化”到“种文化”转变的缩影。</w:t>
      </w:r>
    </w:p>
    <w:p w:rsidR="00BB2A05" w:rsidRDefault="00BB2A05" w:rsidP="00BB2A05">
      <w:pPr>
        <w:ind w:firstLineChars="200" w:firstLine="420"/>
      </w:pPr>
      <w:r>
        <w:rPr>
          <w:rFonts w:hint="eastAsia"/>
        </w:rPr>
        <w:t>近年来，安阳市不断加强公共文化设施建设、产品供给和活动组织，完善公共文化服务体系，提高公共文化服务效能，文化果实惠及千家万户。</w:t>
      </w:r>
    </w:p>
    <w:p w:rsidR="00BB2A05" w:rsidRDefault="00BB2A05" w:rsidP="00BB2A05">
      <w:pPr>
        <w:ind w:firstLineChars="200" w:firstLine="420"/>
      </w:pPr>
      <w:r>
        <w:rPr>
          <w:rFonts w:hint="eastAsia"/>
        </w:rPr>
        <w:t>创新管理，小积分撬动大服务</w:t>
      </w:r>
    </w:p>
    <w:p w:rsidR="00BB2A05" w:rsidRDefault="00BB2A05" w:rsidP="00BB2A05">
      <w:pPr>
        <w:ind w:firstLineChars="200" w:firstLine="420"/>
      </w:pPr>
      <w:r>
        <w:rPr>
          <w:rFonts w:hint="eastAsia"/>
        </w:rPr>
        <w:t>“前两天刚下乡参加公益演出，这又能给我们团积十几分，真好。”</w:t>
      </w:r>
      <w:r>
        <w:t>9</w:t>
      </w:r>
      <w:r>
        <w:t>月</w:t>
      </w:r>
      <w:r>
        <w:t>27</w:t>
      </w:r>
      <w:r>
        <w:t>日一大早，兰馨豫剧团团长贾宝童看完积分后高兴地说。</w:t>
      </w:r>
    </w:p>
    <w:p w:rsidR="00BB2A05" w:rsidRDefault="00BB2A05" w:rsidP="00BB2A05">
      <w:pPr>
        <w:ind w:firstLineChars="200" w:firstLine="420"/>
      </w:pPr>
      <w:r>
        <w:rPr>
          <w:rFonts w:hint="eastAsia"/>
        </w:rPr>
        <w:t>什么是志愿服务积分，又有什么作用呢？</w:t>
      </w:r>
    </w:p>
    <w:p w:rsidR="00BB2A05" w:rsidRDefault="00BB2A05" w:rsidP="00BB2A05">
      <w:pPr>
        <w:ind w:firstLineChars="200" w:firstLine="420"/>
      </w:pPr>
      <w:r>
        <w:rPr>
          <w:rFonts w:hint="eastAsia"/>
        </w:rPr>
        <w:t>据了解，为充分利用有限的财政资金，又充分满足群众日益增长的演出要求。安阳市公共文化服务体系建设协调领导小组研究并制定了演出团队管理政策，先后出台《进一步推进安阳市文化演艺事业产业繁荣发展的实施方案》《安阳市文化志愿服务团队积分管理办法》等政策文件，通过统一指挥、统一管理、统一培训、统一服务和公共文化场馆使用积分制度等举措，引导更多优秀人才到基层一线施展才华、服务群众。</w:t>
      </w:r>
    </w:p>
    <w:p w:rsidR="00BB2A05" w:rsidRDefault="00BB2A05" w:rsidP="00BB2A05">
      <w:pPr>
        <w:ind w:firstLineChars="200" w:firstLine="420"/>
      </w:pPr>
      <w:r>
        <w:rPr>
          <w:rFonts w:hint="eastAsia"/>
        </w:rPr>
        <w:t>“积分最高的团队，来年对于群艺馆的使用有优先选择权。志愿服务积分兑换机制，不仅是对一直以来参与文化服务志愿者们的肯定和支持，更是志愿精神的传递。”安阳市文广体旅局相关负责人表示，截至目前，全市共签约</w:t>
      </w:r>
      <w:r>
        <w:t>128</w:t>
      </w:r>
      <w:r>
        <w:t>支高质量文艺演出团体，</w:t>
      </w:r>
      <w:r>
        <w:t>145</w:t>
      </w:r>
      <w:r>
        <w:t>个优秀节目筛选入库。</w:t>
      </w:r>
    </w:p>
    <w:p w:rsidR="00BB2A05" w:rsidRDefault="00BB2A05" w:rsidP="00BB2A05">
      <w:pPr>
        <w:ind w:firstLineChars="200" w:firstLine="420"/>
      </w:pPr>
      <w:r>
        <w:rPr>
          <w:rFonts w:hint="eastAsia"/>
        </w:rPr>
        <w:t>“仓巷街夜间惠民演出活动”荣获“春雨工程”全国示范性志愿服务项目；今年</w:t>
      </w:r>
      <w:r>
        <w:t>5</w:t>
      </w:r>
      <w:r>
        <w:t>月，</w:t>
      </w:r>
      <w:r>
        <w:t>“</w:t>
      </w:r>
      <w:r>
        <w:t>艺路同行</w:t>
      </w:r>
      <w:r>
        <w:t>”</w:t>
      </w:r>
      <w:r>
        <w:t>文旅志愿服务团队在殷墟文旅考古小镇正式开演，志愿者们质朴丰富的文艺演出，聚人气，引流量，扮靓了安阳古都夜色，人民群众文化获得感幸福感不断提升。</w:t>
      </w:r>
    </w:p>
    <w:p w:rsidR="00BB2A05" w:rsidRDefault="00BB2A05" w:rsidP="00BB2A05">
      <w:pPr>
        <w:ind w:firstLineChars="200" w:firstLine="420"/>
      </w:pPr>
      <w:r>
        <w:rPr>
          <w:rFonts w:hint="eastAsia"/>
        </w:rPr>
        <w:t>补链扩面：公共文化设施加速完善</w:t>
      </w:r>
    </w:p>
    <w:p w:rsidR="00BB2A05" w:rsidRDefault="00BB2A05" w:rsidP="00BB2A05">
      <w:pPr>
        <w:ind w:firstLineChars="200" w:firstLine="420"/>
      </w:pPr>
      <w:r>
        <w:rPr>
          <w:rFonts w:hint="eastAsia"/>
        </w:rPr>
        <w:t>金秋九月，秋高气爽，阳光明媚，在洪河公园的甲骨文书屋内，处处都洋溢着宁静与学术的气息。人们或安静研究，或认真阅读思考，享受着这个家门口的文化宝库带来的便捷和舒适。</w:t>
      </w:r>
    </w:p>
    <w:p w:rsidR="00BB2A05" w:rsidRDefault="00BB2A05" w:rsidP="00BB2A05">
      <w:pPr>
        <w:ind w:firstLineChars="200" w:firstLine="420"/>
      </w:pPr>
      <w:r>
        <w:rPr>
          <w:rFonts w:hint="eastAsia"/>
        </w:rPr>
        <w:t>“先生，您需要什么帮助吗？”看老人在书架前犯了难，图书管理员轻声询问，随即指引他到相应的位置，找到历史相关的书籍。</w:t>
      </w:r>
    </w:p>
    <w:p w:rsidR="00BB2A05" w:rsidRDefault="00BB2A05" w:rsidP="00BB2A05">
      <w:pPr>
        <w:ind w:firstLineChars="200" w:firstLine="420"/>
      </w:pPr>
      <w:r>
        <w:rPr>
          <w:rFonts w:hint="eastAsia"/>
        </w:rPr>
        <w:t>社区建设，文化先行。安阳市委、市政府建设完成</w:t>
      </w:r>
      <w:r>
        <w:t>105</w:t>
      </w:r>
      <w:r>
        <w:t>座甲骨文书屋，在满足群众日益增长的阅读文化需求的同时，打造了一张独具安阳特色的</w:t>
      </w:r>
      <w:r>
        <w:t>“</w:t>
      </w:r>
      <w:r>
        <w:t>甲骨文书屋</w:t>
      </w:r>
      <w:r>
        <w:t>”</w:t>
      </w:r>
      <w:r>
        <w:t>文化品牌，形成了全方位、多辐射、特色鲜明的安阳甲骨文书屋服务网络。</w:t>
      </w:r>
    </w:p>
    <w:p w:rsidR="00BB2A05" w:rsidRDefault="00BB2A05" w:rsidP="00BB2A05">
      <w:pPr>
        <w:ind w:firstLineChars="200" w:firstLine="420"/>
      </w:pPr>
      <w:r>
        <w:rPr>
          <w:rFonts w:hint="eastAsia"/>
        </w:rPr>
        <w:t>据统计，</w:t>
      </w:r>
      <w:r>
        <w:t>105</w:t>
      </w:r>
      <w:r>
        <w:t>座书屋运营方中，</w:t>
      </w:r>
      <w:r>
        <w:t>98</w:t>
      </w:r>
      <w:r>
        <w:t>座都由社会力量主导，同时探索出</w:t>
      </w:r>
      <w:r>
        <w:t>“</w:t>
      </w:r>
      <w:r>
        <w:t>志愿者参与</w:t>
      </w:r>
      <w:r>
        <w:t>”“</w:t>
      </w:r>
      <w:r>
        <w:t>商家合作</w:t>
      </w:r>
      <w:r>
        <w:t>”“</w:t>
      </w:r>
      <w:r>
        <w:t>景区自营</w:t>
      </w:r>
      <w:r>
        <w:t>”“</w:t>
      </w:r>
      <w:r>
        <w:t>社区党员管理</w:t>
      </w:r>
      <w:r>
        <w:t>”4</w:t>
      </w:r>
      <w:r>
        <w:t>种运营模式。整合社会力量和师资资源，统筹安排全市甲骨文书屋文化活动，定期组织读书分享会、公益讲座等各类文化休闲活动，截至目前，全市甲骨文书屋累计流通图书</w:t>
      </w:r>
      <w:r>
        <w:t>35</w:t>
      </w:r>
      <w:r>
        <w:t>万册次，累计举办活动</w:t>
      </w:r>
      <w:r>
        <w:t>2200</w:t>
      </w:r>
      <w:r>
        <w:t>余场，日均访问量</w:t>
      </w:r>
      <w:r>
        <w:t>1.1</w:t>
      </w:r>
      <w:r>
        <w:t>万余人次。</w:t>
      </w:r>
    </w:p>
    <w:p w:rsidR="00BB2A05" w:rsidRDefault="00BB2A05" w:rsidP="00BB2A05">
      <w:pPr>
        <w:ind w:firstLineChars="200" w:firstLine="420"/>
      </w:pPr>
      <w:r>
        <w:rPr>
          <w:rFonts w:hint="eastAsia"/>
        </w:rPr>
        <w:t>深挖富矿，讲述安阳故事</w:t>
      </w:r>
    </w:p>
    <w:p w:rsidR="00BB2A05" w:rsidRDefault="00BB2A05" w:rsidP="00BB2A05">
      <w:pPr>
        <w:ind w:firstLineChars="200" w:firstLine="420"/>
      </w:pPr>
      <w:r>
        <w:rPr>
          <w:rFonts w:hint="eastAsia"/>
        </w:rPr>
        <w:t>在安阳，一个可运营、可推广的创新性“沉浸式”文化平台，正给提升公共文化服务效能带来更多可能，更多的“沉浸式”体验项目也在探索中涌现。</w:t>
      </w:r>
    </w:p>
    <w:p w:rsidR="00BB2A05" w:rsidRDefault="00BB2A05" w:rsidP="00BB2A05">
      <w:pPr>
        <w:ind w:firstLineChars="200" w:firstLine="420"/>
      </w:pPr>
      <w:r>
        <w:rPr>
          <w:rFonts w:hint="eastAsia"/>
        </w:rPr>
        <w:t>“安阳有着深厚的历史文化底蕴，依托市文体中心优越的硬件设施和安阳市悠久的历史文化资源以及青年编剧研修班人才，安阳市图书馆成功入选了文旅部全国公共文化服务中心首批‘沉浸城市故事会’国家级试点名单。”安阳市文广体旅局相关负责人介绍，在</w:t>
      </w:r>
      <w:r>
        <w:t>2023</w:t>
      </w:r>
      <w:r>
        <w:t>年中国文化馆年会上，安阳市文化馆被文化和旅游部全国公共文化发展中心确定为</w:t>
      </w:r>
      <w:r>
        <w:t>“</w:t>
      </w:r>
      <w:r>
        <w:t>沉浸城市故事会</w:t>
      </w:r>
      <w:r>
        <w:t>”</w:t>
      </w:r>
      <w:r>
        <w:t>国家级试点，成为首批</w:t>
      </w:r>
      <w:r>
        <w:t>20</w:t>
      </w:r>
      <w:r>
        <w:t>个国家级试点之一。</w:t>
      </w:r>
    </w:p>
    <w:p w:rsidR="00BB2A05" w:rsidRDefault="00BB2A05" w:rsidP="00BB2A05">
      <w:pPr>
        <w:ind w:firstLineChars="200" w:firstLine="420"/>
      </w:pPr>
      <w:r>
        <w:rPr>
          <w:rFonts w:hint="eastAsia"/>
        </w:rPr>
        <w:t>“</w:t>
      </w:r>
      <w:r>
        <w:t xml:space="preserve"> </w:t>
      </w:r>
      <w:r>
        <w:t>随着</w:t>
      </w:r>
      <w:r>
        <w:t>‘</w:t>
      </w:r>
      <w:r>
        <w:t>沉浸式</w:t>
      </w:r>
      <w:r>
        <w:t>+’</w:t>
      </w:r>
      <w:r>
        <w:t>服务体系不断完善，红色文化、景区等内容，都有望成为安阳市文化馆</w:t>
      </w:r>
      <w:r>
        <w:t>‘</w:t>
      </w:r>
      <w:r>
        <w:t>沉浸式</w:t>
      </w:r>
      <w:r>
        <w:t>+’</w:t>
      </w:r>
      <w:r>
        <w:t>服务的重点拓展领域。必将触动群众向往美、走进美，进一步激发大家的文化认同，厚植文化自信。</w:t>
      </w:r>
      <w:r>
        <w:t>”</w:t>
      </w:r>
      <w:r>
        <w:t>安阳市文广体旅局相关负责人说。</w:t>
      </w:r>
    </w:p>
    <w:p w:rsidR="00BB2A05" w:rsidRDefault="00BB2A05" w:rsidP="00164837">
      <w:pPr>
        <w:ind w:firstLine="420"/>
        <w:jc w:val="right"/>
      </w:pPr>
      <w:r w:rsidRPr="00164837">
        <w:rPr>
          <w:rFonts w:hint="eastAsia"/>
        </w:rPr>
        <w:t>安阳市人民政府</w:t>
      </w:r>
      <w:r>
        <w:rPr>
          <w:rFonts w:hint="eastAsia"/>
        </w:rPr>
        <w:t>2023-10-12</w:t>
      </w:r>
    </w:p>
    <w:p w:rsidR="00BB2A05" w:rsidRDefault="00BB2A05" w:rsidP="001479BA">
      <w:pPr>
        <w:sectPr w:rsidR="00BB2A05" w:rsidSect="001479BA">
          <w:type w:val="continuous"/>
          <w:pgSz w:w="11906" w:h="16838"/>
          <w:pgMar w:top="1644" w:right="1236" w:bottom="1418" w:left="1814" w:header="851" w:footer="907" w:gutter="0"/>
          <w:pgNumType w:start="1"/>
          <w:cols w:space="720"/>
          <w:docGrid w:type="lines" w:linePitch="341" w:charSpace="2373"/>
        </w:sectPr>
      </w:pPr>
    </w:p>
    <w:p w:rsidR="00282FF6" w:rsidRDefault="00282FF6"/>
    <w:sectPr w:rsidR="00282F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2A05"/>
    <w:rsid w:val="00282FF6"/>
    <w:rsid w:val="00BB2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2A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B2A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Company>Microsoft</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2023-12-14T07:20:00Z</dcterms:created>
</cp:coreProperties>
</file>