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02CE" w:rsidRDefault="001602CE" w:rsidP="00D72CD5">
      <w:pPr>
        <w:pStyle w:val="1"/>
        <w:wordWrap w:val="0"/>
        <w:topLinePunct/>
      </w:pPr>
      <w:r>
        <w:rPr>
          <w:rFonts w:hint="eastAsia"/>
        </w:rPr>
        <w:t>包头市九原区税务局多措并举</w:t>
      </w:r>
      <w:r>
        <w:t xml:space="preserve"> 全力提升纳税服务水平</w:t>
      </w:r>
    </w:p>
    <w:p w:rsidR="001602CE" w:rsidRDefault="001602CE" w:rsidP="001602CE">
      <w:pPr>
        <w:wordWrap w:val="0"/>
        <w:topLinePunct/>
        <w:ind w:firstLineChars="200" w:firstLine="420"/>
      </w:pPr>
      <w:r>
        <w:rPr>
          <w:rFonts w:hint="eastAsia"/>
        </w:rPr>
        <w:t>今年以来，国家税务总局包头市九原区税务局按照国家税务总局部署和内蒙古自治区税务局要求，坚持以服务纳税人缴费人为中心，切实解决纳税人缴费人反映的堵点痛点难点问题，通过一系列便民利企措施全力提升纳税服务水平，全面打造法治化、便利化和高质量的税收营商环境。</w:t>
      </w:r>
    </w:p>
    <w:p w:rsidR="001602CE" w:rsidRDefault="001602CE" w:rsidP="001602CE">
      <w:pPr>
        <w:wordWrap w:val="0"/>
        <w:topLinePunct/>
        <w:ind w:firstLineChars="200" w:firstLine="420"/>
      </w:pPr>
      <w:r>
        <w:rPr>
          <w:rFonts w:hint="eastAsia"/>
        </w:rPr>
        <w:t>“问办一体”提效率</w:t>
      </w:r>
    </w:p>
    <w:p w:rsidR="001602CE" w:rsidRDefault="001602CE" w:rsidP="001602CE">
      <w:pPr>
        <w:wordWrap w:val="0"/>
        <w:topLinePunct/>
        <w:ind w:firstLineChars="200" w:firstLine="420"/>
      </w:pPr>
      <w:r>
        <w:rPr>
          <w:rFonts w:hint="eastAsia"/>
        </w:rPr>
        <w:t>“只打了一个电话、用了几分钟，我在网上提交的发票申领就审核通过了。税务部门的办事效率没话说。”九原区白音席勒办事处塞外香清真饭店负责人苏先生高兴地说。</w:t>
      </w:r>
    </w:p>
    <w:p w:rsidR="001602CE" w:rsidRDefault="001602CE" w:rsidP="001602CE">
      <w:pPr>
        <w:wordWrap w:val="0"/>
        <w:topLinePunct/>
        <w:ind w:firstLineChars="200" w:firstLine="420"/>
      </w:pPr>
      <w:r>
        <w:rPr>
          <w:rFonts w:hint="eastAsia"/>
        </w:rPr>
        <w:t>近日，苏先生经营的白音席勒办事处塞外香清真饭店发票存量不足。由于已临近午餐营业时间才发现这个问题，于是他急忙通过电子税务局申领发票。他抱着试一试的态度拨打了九原区纳税服务热线，希望税务部门快速审核其网上发票申领业务，没想到这么快审核就通过了。</w:t>
      </w:r>
    </w:p>
    <w:p w:rsidR="001602CE" w:rsidRDefault="001602CE" w:rsidP="001602CE">
      <w:pPr>
        <w:wordWrap w:val="0"/>
        <w:topLinePunct/>
        <w:ind w:firstLineChars="200" w:firstLine="420"/>
      </w:pPr>
      <w:r>
        <w:rPr>
          <w:rFonts w:hint="eastAsia"/>
        </w:rPr>
        <w:t>为及时高效处理纳税人缴费人通过电子税务局提交的涉税诉求，九原区税务局进一步加强纳税服务热线团队建设，充分发挥税费协同工作机制作用，在智慧办税服务厅设置“问办一体”纳税服务热线专窗，增派多名业务骨干，实现了“新办纳税人套餐”“发票票种核定”“网上发票申领”“跨区涉税事项报验登记”等电子税务局涉税业务“一站式”服务。同时，该局搭建起集“问答</w:t>
      </w:r>
      <w:r>
        <w:t>+</w:t>
      </w:r>
      <w:r>
        <w:t>受理</w:t>
      </w:r>
      <w:r>
        <w:t>+</w:t>
      </w:r>
      <w:r>
        <w:t>审核</w:t>
      </w:r>
      <w:r>
        <w:t>+</w:t>
      </w:r>
      <w:r>
        <w:t>处办</w:t>
      </w:r>
      <w:r>
        <w:t>”</w:t>
      </w:r>
      <w:r>
        <w:t>为一体的</w:t>
      </w:r>
      <w:r>
        <w:t>“</w:t>
      </w:r>
      <w:r>
        <w:t>纳税人诉求快捷响应通道</w:t>
      </w:r>
      <w:r>
        <w:t>”</w:t>
      </w:r>
      <w:r>
        <w:t>，变以往问题的</w:t>
      </w:r>
      <w:r>
        <w:t>“</w:t>
      </w:r>
      <w:r>
        <w:t>二传手</w:t>
      </w:r>
      <w:r>
        <w:t>”</w:t>
      </w:r>
      <w:r>
        <w:t>为解决问题的</w:t>
      </w:r>
      <w:r>
        <w:t>“</w:t>
      </w:r>
      <w:r>
        <w:t>排头兵</w:t>
      </w:r>
      <w:r>
        <w:t>”</w:t>
      </w:r>
      <w:r>
        <w:t>，即时处办，有效缩短了业务流转链条，大幅度缩减了纳税人缴费人的等待时间，提</w:t>
      </w:r>
      <w:r>
        <w:rPr>
          <w:rFonts w:hint="eastAsia"/>
        </w:rPr>
        <w:t>升了纳税人缴费人的获得感。</w:t>
      </w:r>
    </w:p>
    <w:p w:rsidR="001602CE" w:rsidRDefault="001602CE" w:rsidP="001602CE">
      <w:pPr>
        <w:wordWrap w:val="0"/>
        <w:topLinePunct/>
        <w:ind w:firstLineChars="200" w:firstLine="420"/>
      </w:pPr>
      <w:r>
        <w:rPr>
          <w:rFonts w:hint="eastAsia"/>
        </w:rPr>
        <w:t>互动沟通优服务</w:t>
      </w:r>
    </w:p>
    <w:p w:rsidR="001602CE" w:rsidRDefault="001602CE" w:rsidP="001602CE">
      <w:pPr>
        <w:wordWrap w:val="0"/>
        <w:topLinePunct/>
        <w:ind w:firstLineChars="200" w:firstLine="420"/>
      </w:pPr>
      <w:r>
        <w:rPr>
          <w:rFonts w:hint="eastAsia"/>
        </w:rPr>
        <w:t>九原区税务局建立落实机制，确保措施落地落细。该局将“便民办税春风行动”与“我为群众办实事”有机结合，力求诉求响应提质、政策落实提效、精细服务提档、智能办税提速、精简流程提级、规范执法提升，全方位为纳税人缴费人办实事、解难题。</w:t>
      </w:r>
    </w:p>
    <w:p w:rsidR="001602CE" w:rsidRDefault="001602CE" w:rsidP="001602CE">
      <w:pPr>
        <w:wordWrap w:val="0"/>
        <w:topLinePunct/>
        <w:ind w:firstLineChars="200" w:firstLine="420"/>
      </w:pPr>
      <w:r>
        <w:rPr>
          <w:rFonts w:hint="eastAsia"/>
        </w:rPr>
        <w:t>该局多、快、精、准地做好纳税人缴费人诉求响应，多角度征集纳税人缴费人需求。除了日常开展涉税服务机构座谈会、税务体验师意见和建议交流会、实体办税服务厅服务意见征集、实地走访等活动，他们还指定专人专岗接听</w:t>
      </w:r>
      <w:r>
        <w:t>12366</w:t>
      </w:r>
      <w:r>
        <w:t>纳税服务热线，受理</w:t>
      </w:r>
      <w:r>
        <w:t>12366</w:t>
      </w:r>
      <w:r>
        <w:t>和</w:t>
      </w:r>
      <w:r>
        <w:t>12345</w:t>
      </w:r>
      <w:r>
        <w:t>服务热线各类工单。截至</w:t>
      </w:r>
      <w:r>
        <w:t>8</w:t>
      </w:r>
      <w:r>
        <w:t>月底，该局共处理</w:t>
      </w:r>
      <w:r>
        <w:t>12366</w:t>
      </w:r>
      <w:r>
        <w:t>转办工单</w:t>
      </w:r>
      <w:r>
        <w:t>19</w:t>
      </w:r>
      <w:r>
        <w:t>件次、</w:t>
      </w:r>
      <w:r>
        <w:t>12345</w:t>
      </w:r>
      <w:r>
        <w:t>转办工单</w:t>
      </w:r>
      <w:r>
        <w:t>234</w:t>
      </w:r>
      <w:r>
        <w:t>件次，税费协同服务热线接听纳税人电话</w:t>
      </w:r>
      <w:r>
        <w:t>4547</w:t>
      </w:r>
      <w:r>
        <w:t>个，征纳互动回复纳税人留言咨询</w:t>
      </w:r>
      <w:r>
        <w:t>235</w:t>
      </w:r>
      <w:r>
        <w:t>条。</w:t>
      </w:r>
    </w:p>
    <w:p w:rsidR="001602CE" w:rsidRDefault="001602CE" w:rsidP="001602CE">
      <w:pPr>
        <w:wordWrap w:val="0"/>
        <w:topLinePunct/>
        <w:ind w:firstLineChars="200" w:firstLine="420"/>
      </w:pPr>
      <w:r>
        <w:rPr>
          <w:rFonts w:hint="eastAsia"/>
        </w:rPr>
        <w:t>便民办税强体验</w:t>
      </w:r>
    </w:p>
    <w:p w:rsidR="001602CE" w:rsidRDefault="001602CE" w:rsidP="001602CE">
      <w:pPr>
        <w:wordWrap w:val="0"/>
        <w:topLinePunct/>
        <w:ind w:firstLineChars="200" w:firstLine="420"/>
      </w:pPr>
      <w:r>
        <w:rPr>
          <w:rFonts w:hint="eastAsia"/>
        </w:rPr>
        <w:t>九原区税务局大力推行网上办税和“非接触式”办税，不断提高纳税人缴费人办税便利度和满意度，真正做到让纳税人“多走网路、少走马路”。该局在办税服务厅安排专人，及时审核办理纳税人缴费人通过电子税务局提交的各项业务，杜绝出现逾期办结事项。同时，通过税企互动群及时解决各类电子税务局提交的问题，提高纳税人的体验感。</w:t>
      </w:r>
    </w:p>
    <w:p w:rsidR="001602CE" w:rsidRDefault="001602CE" w:rsidP="001602CE">
      <w:pPr>
        <w:wordWrap w:val="0"/>
        <w:topLinePunct/>
        <w:ind w:firstLineChars="200" w:firstLine="420"/>
      </w:pPr>
      <w:r>
        <w:rPr>
          <w:rFonts w:hint="eastAsia"/>
        </w:rPr>
        <w:t>该局合理有序推进数字化电子发票试点网格化服务和管理工作规范，设置专人、专岗负责提醒各税源管理单位及时向纳税人缴费人提供精准服务，通过线上线下多种方式帮助纳税人缴费人及时全面掌握政策规定和操作要点。</w:t>
      </w:r>
    </w:p>
    <w:p w:rsidR="001602CE" w:rsidRDefault="001602CE" w:rsidP="001602CE">
      <w:pPr>
        <w:wordWrap w:val="0"/>
        <w:topLinePunct/>
        <w:ind w:firstLineChars="200" w:firstLine="420"/>
      </w:pPr>
      <w:r>
        <w:rPr>
          <w:rFonts w:hint="eastAsia"/>
        </w:rPr>
        <w:t>上门服务解难题</w:t>
      </w:r>
    </w:p>
    <w:p w:rsidR="001602CE" w:rsidRDefault="001602CE" w:rsidP="001602CE">
      <w:pPr>
        <w:wordWrap w:val="0"/>
        <w:topLinePunct/>
        <w:ind w:firstLineChars="200" w:firstLine="420"/>
      </w:pPr>
      <w:r>
        <w:rPr>
          <w:rFonts w:hint="eastAsia"/>
        </w:rPr>
        <w:t>九原区税务局持续开展密切联系经营主体“送政策、问需求、解难题、促发展”大走访活动。该局严格按照走访方案要求，由局领导带队，各税源管理部门和业务部门负责人作为走访组成员，成立了</w:t>
      </w:r>
      <w:r>
        <w:t>6</w:t>
      </w:r>
      <w:r>
        <w:t>个走访组，开展一对一实地走访。</w:t>
      </w:r>
    </w:p>
    <w:p w:rsidR="001602CE" w:rsidRDefault="001602CE" w:rsidP="001602CE">
      <w:pPr>
        <w:wordWrap w:val="0"/>
        <w:topLinePunct/>
        <w:ind w:firstLineChars="200" w:firstLine="420"/>
      </w:pPr>
      <w:r>
        <w:rPr>
          <w:rFonts w:hint="eastAsia"/>
        </w:rPr>
        <w:t>在走访过程中，走访组成员与纳税人缴费人面对面交流，通过送政策、问需求，详细了解企业经营过程中遇到的困难，解答企业存在的涉税难题，并有针对性地向企业宣传税费优惠政策，鼓励企业用足用活税费优惠政策和便民办税举措。同时，他们还听取了企业对税收工作的意见、建议，真诚为企业发展排忧解难。</w:t>
      </w:r>
    </w:p>
    <w:p w:rsidR="001602CE" w:rsidRDefault="001602CE" w:rsidP="001602CE">
      <w:pPr>
        <w:wordWrap w:val="0"/>
        <w:topLinePunct/>
        <w:ind w:firstLineChars="200" w:firstLine="420"/>
      </w:pPr>
      <w:r>
        <w:rPr>
          <w:rFonts w:hint="eastAsia"/>
        </w:rPr>
        <w:t>下一步，九原区税务局将继续以了解纳税人缴费人需求作为工作重要抓手，加强沟通反馈，优化协同处理解决机制，提升网办体验，持续优化电子税务局等税费业务系统，进一步深化内外协作、加强部门沟通协作，不断提升纳税人缴费人满意度，持续优化税收营商环境。</w:t>
      </w:r>
    </w:p>
    <w:p w:rsidR="001602CE" w:rsidRDefault="001602CE" w:rsidP="00D72CD5">
      <w:pPr>
        <w:wordWrap w:val="0"/>
        <w:topLinePunct/>
        <w:jc w:val="right"/>
      </w:pPr>
      <w:r w:rsidRPr="00E94A89">
        <w:rPr>
          <w:rFonts w:hint="eastAsia"/>
        </w:rPr>
        <w:t>九原区税务局</w:t>
      </w:r>
      <w:r>
        <w:rPr>
          <w:rFonts w:hint="eastAsia"/>
        </w:rPr>
        <w:t xml:space="preserve"> 2023-9-8</w:t>
      </w:r>
    </w:p>
    <w:p w:rsidR="001602CE" w:rsidRDefault="001602CE" w:rsidP="009D5AB7">
      <w:pPr>
        <w:sectPr w:rsidR="001602CE" w:rsidSect="009D5AB7">
          <w:type w:val="continuous"/>
          <w:pgSz w:w="11906" w:h="16838"/>
          <w:pgMar w:top="1644" w:right="1236" w:bottom="1418" w:left="1814" w:header="851" w:footer="907" w:gutter="0"/>
          <w:pgNumType w:start="1"/>
          <w:cols w:space="720"/>
          <w:docGrid w:type="lines" w:linePitch="341" w:charSpace="2373"/>
        </w:sectPr>
      </w:pPr>
    </w:p>
    <w:p w:rsidR="00054386" w:rsidRDefault="00054386"/>
    <w:sectPr w:rsidR="000543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02CE"/>
    <w:rsid w:val="00054386"/>
    <w:rsid w:val="001602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02CE"/>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02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1374</Characters>
  <Application>Microsoft Office Word</Application>
  <DocSecurity>0</DocSecurity>
  <Lines>11</Lines>
  <Paragraphs>3</Paragraphs>
  <ScaleCrop>false</ScaleCrop>
  <Company>微软中国</Company>
  <LinksUpToDate>false</LinksUpToDate>
  <CharactersWithSpaces>1611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2023-09-13T10:00:00Z</dcterms:created>
</cp:coreProperties>
</file>