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6936" w:rsidRPr="00965395" w:rsidRDefault="00346936" w:rsidP="00965395">
      <w:pPr>
        <w:pStyle w:val="1"/>
        <w:spacing w:line="247" w:lineRule="auto"/>
      </w:pPr>
      <w:r w:rsidRPr="00965395">
        <w:rPr>
          <w:rFonts w:hint="eastAsia"/>
        </w:rPr>
        <w:t>随州市奋力打造侦查监督与协作配合的随州样板</w:t>
      </w:r>
    </w:p>
    <w:p w:rsidR="00346936" w:rsidRDefault="00346936" w:rsidP="00346936">
      <w:pPr>
        <w:spacing w:line="247" w:lineRule="auto"/>
        <w:ind w:firstLineChars="200" w:firstLine="420"/>
        <w:jc w:val="left"/>
      </w:pPr>
      <w:r>
        <w:rPr>
          <w:rFonts w:hint="eastAsia"/>
        </w:rPr>
        <w:t>提升办案质效</w:t>
      </w:r>
      <w:r>
        <w:t xml:space="preserve"> </w:t>
      </w:r>
      <w:r>
        <w:t>促进司法公正</w:t>
      </w:r>
    </w:p>
    <w:p w:rsidR="00346936" w:rsidRDefault="00346936" w:rsidP="00346936">
      <w:pPr>
        <w:spacing w:line="247" w:lineRule="auto"/>
        <w:ind w:firstLineChars="200" w:firstLine="420"/>
        <w:jc w:val="left"/>
      </w:pPr>
      <w:r>
        <w:rPr>
          <w:rFonts w:hint="eastAsia"/>
        </w:rPr>
        <w:t>——我市奋力打造侦查监督与协作配合的随州样板</w:t>
      </w:r>
    </w:p>
    <w:p w:rsidR="00346936" w:rsidRDefault="00346936" w:rsidP="00346936">
      <w:pPr>
        <w:spacing w:line="247" w:lineRule="auto"/>
        <w:ind w:firstLineChars="200" w:firstLine="420"/>
        <w:jc w:val="left"/>
      </w:pPr>
      <w:r>
        <w:rPr>
          <w:rFonts w:hint="eastAsia"/>
        </w:rPr>
        <w:t>随州日报通讯员</w:t>
      </w:r>
      <w:r>
        <w:t xml:space="preserve"> </w:t>
      </w:r>
      <w:r>
        <w:t>刘大印</w:t>
      </w:r>
      <w:r>
        <w:t xml:space="preserve"> </w:t>
      </w:r>
      <w:r>
        <w:t>史祎</w:t>
      </w:r>
    </w:p>
    <w:p w:rsidR="00346936" w:rsidRDefault="00346936" w:rsidP="00346936">
      <w:pPr>
        <w:spacing w:line="247" w:lineRule="auto"/>
        <w:ind w:firstLineChars="200" w:firstLine="420"/>
        <w:jc w:val="left"/>
      </w:pPr>
      <w:r>
        <w:rPr>
          <w:rFonts w:hint="eastAsia"/>
        </w:rPr>
        <w:t>近日，在市人民检察院召开的全市刑事检察工作推进会上，随县、广水市、曾都区检察院分别晒出本院在推进侦查监督与协作配合工作中的成绩和亮点。</w:t>
      </w:r>
    </w:p>
    <w:p w:rsidR="00346936" w:rsidRDefault="00346936" w:rsidP="00346936">
      <w:pPr>
        <w:spacing w:line="247" w:lineRule="auto"/>
        <w:ind w:firstLineChars="200" w:firstLine="420"/>
        <w:jc w:val="left"/>
      </w:pPr>
      <w:r>
        <w:t>2021</w:t>
      </w:r>
      <w:r>
        <w:t>年</w:t>
      </w:r>
      <w:r>
        <w:t>10</w:t>
      </w:r>
      <w:r>
        <w:t>月，最高人民检察院、公安部联合印发《关于健全完善侦查监督与协作配合机制的意见》，专门规定各地设立侦查监督与协作配合办公室（下称侦协办），协同构建以证据为核心的刑事指控体系。这是检察机关和公安机关深入贯彻习近平法治思想，积极推进执法司法制约监督体系、执法司法责任体系改革和建设的一项创新举措。</w:t>
      </w:r>
    </w:p>
    <w:p w:rsidR="00346936" w:rsidRDefault="00346936" w:rsidP="00346936">
      <w:pPr>
        <w:spacing w:line="247" w:lineRule="auto"/>
        <w:ind w:firstLineChars="200" w:firstLine="420"/>
        <w:jc w:val="left"/>
      </w:pPr>
      <w:r>
        <w:rPr>
          <w:rFonts w:hint="eastAsia"/>
        </w:rPr>
        <w:t>如何推进侦查监督与协作配合机制实质化运行？今年以来，按照最高检和省检察院的统一部署，随州检察机关自觉把这项工作作为深入践行习近平法治思想的重要抓手，主动作为，真抓实干，采取一系列新举措，推动侦查监督与协作配合机制落地见效，奋力打造侦查监督与协作配合的随州样板。</w:t>
      </w:r>
    </w:p>
    <w:p w:rsidR="00346936" w:rsidRDefault="00346936" w:rsidP="00346936">
      <w:pPr>
        <w:spacing w:line="247" w:lineRule="auto"/>
        <w:ind w:firstLineChars="200" w:firstLine="420"/>
        <w:jc w:val="left"/>
      </w:pPr>
      <w:r>
        <w:rPr>
          <w:rFonts w:hint="eastAsia"/>
        </w:rPr>
        <w:t>以人员进驻</w:t>
      </w:r>
      <w:r>
        <w:t xml:space="preserve"> </w:t>
      </w:r>
      <w:r>
        <w:t>保障实质化运转</w:t>
      </w:r>
    </w:p>
    <w:p w:rsidR="00346936" w:rsidRDefault="00346936" w:rsidP="00346936">
      <w:pPr>
        <w:spacing w:line="247" w:lineRule="auto"/>
        <w:ind w:firstLineChars="200" w:firstLine="420"/>
        <w:jc w:val="left"/>
      </w:pPr>
      <w:r>
        <w:rPr>
          <w:rFonts w:hint="eastAsia"/>
        </w:rPr>
        <w:t>“侦查监督与协作配合机制实质化运行，首先要解决人的问题！怎么让检察官真正安心‘驻下来’？市级院要成立专门机构，选派检察官办案组真进驻、干实事，彻底解决随州刑事检察工作质效方面存在的问题。”</w:t>
      </w:r>
      <w:r>
        <w:t>2023</w:t>
      </w:r>
      <w:r>
        <w:t>年年初举办的全市检察机关春季素能培训活动对这项工作作出了部署。</w:t>
      </w:r>
    </w:p>
    <w:p w:rsidR="00346936" w:rsidRDefault="00346936" w:rsidP="00346936">
      <w:pPr>
        <w:spacing w:line="247" w:lineRule="auto"/>
        <w:ind w:firstLineChars="200" w:firstLine="420"/>
        <w:jc w:val="left"/>
      </w:pPr>
      <w:r>
        <w:rPr>
          <w:rFonts w:hint="eastAsia"/>
        </w:rPr>
        <w:t>随后，市人民检察院和市公安局召开联席会议，就侦查监督与协作配合机制的实质化运行充分协商，达成共识，并对迅速实质化开展工作提出明确要求。各基层检察院“一把手”主动与同级公安局局长反复磋商，分管领导、相关业务部门负责人主动上门协调。在各方共同努力下，我市检察机关与公安机关就侦查监督与协作配合机制实质化运行的相关事宜进行妥善安排，并将侦查监督与协作配合工作同随州政法业务协同试点工作有机结合起来一体推进。</w:t>
      </w:r>
    </w:p>
    <w:p w:rsidR="00346936" w:rsidRDefault="00346936" w:rsidP="00346936">
      <w:pPr>
        <w:spacing w:line="247" w:lineRule="auto"/>
        <w:ind w:firstLineChars="200" w:firstLine="420"/>
        <w:jc w:val="left"/>
      </w:pPr>
      <w:r>
        <w:rPr>
          <w:rFonts w:hint="eastAsia"/>
        </w:rPr>
        <w:t>市县两级检察院于</w:t>
      </w:r>
      <w:r>
        <w:t>3</w:t>
      </w:r>
      <w:r>
        <w:t>月底向公安机关派驻检察官办案组，市检察院由一名检察官、一名检察官助理、一名书记员专职常驻公安机关，随县、曾都区检察院采取检察官办案团队每周定期派驻的方式开展工作，广水市检察院在检察官办案团队每周定期派驻的基础上，创新建立检察官联系派出所（队）制度。公安机关指派了负责人及联络人员，提供了办公场所、办公设备，开放了相关平台及数据查询权限。</w:t>
      </w:r>
    </w:p>
    <w:p w:rsidR="00346936" w:rsidRDefault="00346936" w:rsidP="00346936">
      <w:pPr>
        <w:spacing w:line="247" w:lineRule="auto"/>
        <w:ind w:firstLineChars="200" w:firstLine="420"/>
        <w:jc w:val="left"/>
      </w:pPr>
      <w:r>
        <w:rPr>
          <w:rFonts w:hint="eastAsia"/>
        </w:rPr>
        <w:t>以机制完善</w:t>
      </w:r>
      <w:r>
        <w:t xml:space="preserve"> </w:t>
      </w:r>
      <w:r>
        <w:t>促进规范化运行</w:t>
      </w:r>
    </w:p>
    <w:p w:rsidR="00346936" w:rsidRDefault="00346936" w:rsidP="00346936">
      <w:pPr>
        <w:spacing w:line="247" w:lineRule="auto"/>
        <w:ind w:firstLineChars="200" w:firstLine="420"/>
        <w:jc w:val="left"/>
      </w:pPr>
      <w:r>
        <w:rPr>
          <w:rFonts w:hint="eastAsia"/>
        </w:rPr>
        <w:t>“侦协办机构、人员到位后，要着力提升办案质效，围绕检察监督这个主责主业，深入思考如何立足侦协办职责定位，加强检察监督职能融合。”侦协办组建后，市人民检察院领导强调要机制先行，在工作中既要协作配合又要能动监督，以守正创新推动侦查监督与协作配合工作行稳致远。</w:t>
      </w:r>
    </w:p>
    <w:p w:rsidR="00346936" w:rsidRDefault="00346936" w:rsidP="00346936">
      <w:pPr>
        <w:spacing w:line="247" w:lineRule="auto"/>
        <w:ind w:firstLineChars="200" w:firstLine="420"/>
        <w:jc w:val="left"/>
      </w:pPr>
      <w:r>
        <w:t>3</w:t>
      </w:r>
      <w:r>
        <w:t>月</w:t>
      </w:r>
      <w:r>
        <w:t>28</w:t>
      </w:r>
      <w:r>
        <w:t>日，《随州市人民检察院随州市公安局建立健全侦查监督与协作配合机制的意见》出台，建立健全了人员选派、案件处理、权限设置等配套机制，细化了工作流程；</w:t>
      </w:r>
      <w:r>
        <w:t>5</w:t>
      </w:r>
      <w:r>
        <w:t>月</w:t>
      </w:r>
      <w:r>
        <w:t>23</w:t>
      </w:r>
      <w:r>
        <w:t>日，市检察院制定了《随州市检察机关侦查监督与协作配合办公室运行办法》，明确了侦协办与内设机构之间职责分工，理顺了侦协办与各业务部门之间的关系。为推进轻罪治理现代化，市检察院联合公安机关印发了《关于推进</w:t>
      </w:r>
      <w:r>
        <w:t>“</w:t>
      </w:r>
      <w:r>
        <w:t>非羁押人员监管平台</w:t>
      </w:r>
      <w:r>
        <w:t>”</w:t>
      </w:r>
      <w:r>
        <w:t>工作的意见》，对非羁押人员电子监管工作提出具体要求；联合市公安局、市中级人民法院、市司法局会签了《随州市轻微刑事案件赔偿保证金</w:t>
      </w:r>
      <w:r>
        <w:rPr>
          <w:rFonts w:hint="eastAsia"/>
        </w:rPr>
        <w:t>提存制度实施办法（试行）》，规范了赔偿保证金提存工作。在较短时间内，完善了工作机制，规范了工作流程。</w:t>
      </w:r>
    </w:p>
    <w:p w:rsidR="00346936" w:rsidRDefault="00346936" w:rsidP="00346936">
      <w:pPr>
        <w:spacing w:line="247" w:lineRule="auto"/>
        <w:ind w:firstLineChars="200" w:firstLine="420"/>
        <w:jc w:val="left"/>
      </w:pPr>
      <w:r>
        <w:rPr>
          <w:rFonts w:hint="eastAsia"/>
        </w:rPr>
        <w:t>以协同履职</w:t>
      </w:r>
      <w:r>
        <w:t xml:space="preserve"> </w:t>
      </w:r>
      <w:r>
        <w:t>实现体系化监督</w:t>
      </w:r>
    </w:p>
    <w:p w:rsidR="00346936" w:rsidRDefault="00346936" w:rsidP="00346936">
      <w:pPr>
        <w:spacing w:line="247" w:lineRule="auto"/>
        <w:ind w:firstLineChars="200" w:firstLine="420"/>
        <w:jc w:val="left"/>
      </w:pPr>
      <w:r>
        <w:rPr>
          <w:rFonts w:hint="eastAsia"/>
        </w:rPr>
        <w:t>为提升检察监督办案质效，我市检察机关在推进侦查监督与协作配合机制实质化运行过程中，注重从线索研判中监督、从同向融合中发力、从检警协作中共赢三个维度增强叠加效能，实现了体系化监督。</w:t>
      </w:r>
    </w:p>
    <w:p w:rsidR="00346936" w:rsidRDefault="00346936" w:rsidP="00346936">
      <w:pPr>
        <w:spacing w:line="247" w:lineRule="auto"/>
        <w:ind w:firstLineChars="200" w:firstLine="420"/>
        <w:jc w:val="left"/>
      </w:pPr>
      <w:r>
        <w:rPr>
          <w:rFonts w:hint="eastAsia"/>
        </w:rPr>
        <w:t>坚持上下一体履职。在侦查监督与协作配合机制实质化运行之初，市检察院就积极探索，率先实现了专职检察官办案组派驻和检警监督执法信息共享，形成了“市级检察院统一研判线索</w:t>
      </w:r>
      <w:r>
        <w:t>+</w:t>
      </w:r>
      <w:r>
        <w:t>基层检察院专项监督</w:t>
      </w:r>
      <w:r>
        <w:t>”</w:t>
      </w:r>
      <w:r>
        <w:t>的办案模式。比如向曾都区检察院移送的买卖特种作业证线索，曾都区检察院在监督公安机关立案后，还向应急管理部门制发检察建议督促开展特种作业证书清查，有力推动了安全生产工作。两级检察机关按照最高检、省检察院部署，积极参与设计研发大数据法律监督模型。曾都区检察院研发的</w:t>
      </w:r>
      <w:r>
        <w:t>“</w:t>
      </w:r>
      <w:r>
        <w:t>挂案清理</w:t>
      </w:r>
      <w:r>
        <w:t>”</w:t>
      </w:r>
      <w:r>
        <w:t>监督模型已经在随州两级检察机关上线运行，目前已推送相</w:t>
      </w:r>
      <w:r>
        <w:rPr>
          <w:rFonts w:hint="eastAsia"/>
        </w:rPr>
        <w:t>关线索</w:t>
      </w:r>
      <w:r>
        <w:t>17</w:t>
      </w:r>
      <w:r>
        <w:t>条，经核查其中</w:t>
      </w:r>
      <w:r>
        <w:t>8</w:t>
      </w:r>
      <w:r>
        <w:t>条为符合挂案标准的有效线索，均已依法处理完毕。</w:t>
      </w:r>
    </w:p>
    <w:p w:rsidR="00346936" w:rsidRDefault="00346936" w:rsidP="00346936">
      <w:pPr>
        <w:spacing w:line="247" w:lineRule="auto"/>
        <w:ind w:firstLineChars="200" w:firstLine="420"/>
        <w:jc w:val="left"/>
      </w:pPr>
      <w:r>
        <w:rPr>
          <w:rFonts w:hint="eastAsia"/>
        </w:rPr>
        <w:t>坚持同向融合发力。为推动“四大检察”“十大业务”融合发展，市检察院侦协办加强与未成年人检察部门的协作，对近</w:t>
      </w:r>
      <w:r>
        <w:t>5</w:t>
      </w:r>
      <w:r>
        <w:t>年来随州地区猥亵、强奸未成年人案件开展专项监督，督促公安机关对性侵未成年人背后的产业链条进行深挖彻查。在开展污染环境、安全生产等领域监督办案的同时，向公益诉讼部门移送监督线索</w:t>
      </w:r>
      <w:r>
        <w:t>5</w:t>
      </w:r>
      <w:r>
        <w:t>条，成案</w:t>
      </w:r>
      <w:r>
        <w:t>2</w:t>
      </w:r>
      <w:r>
        <w:t>件，实现了检察监督融合推进的多赢效果。</w:t>
      </w:r>
    </w:p>
    <w:p w:rsidR="00346936" w:rsidRDefault="00346936" w:rsidP="00346936">
      <w:pPr>
        <w:spacing w:line="247" w:lineRule="auto"/>
        <w:ind w:firstLineChars="200" w:firstLine="420"/>
        <w:jc w:val="left"/>
      </w:pPr>
      <w:r>
        <w:rPr>
          <w:rFonts w:hint="eastAsia"/>
        </w:rPr>
        <w:t>坚持检警协作共赢。半年来，全市侦协办发现监督线索并监督公安机关立案</w:t>
      </w:r>
      <w:r>
        <w:t>31</w:t>
      </w:r>
      <w:r>
        <w:t>件</w:t>
      </w:r>
      <w:r>
        <w:t>32</w:t>
      </w:r>
      <w:r>
        <w:t>人，监督撤案</w:t>
      </w:r>
      <w:r>
        <w:t>14</w:t>
      </w:r>
      <w:r>
        <w:t>件</w:t>
      </w:r>
      <w:r>
        <w:t>18</w:t>
      </w:r>
      <w:r>
        <w:t>人，书面纠正侦查活动违法</w:t>
      </w:r>
      <w:r>
        <w:t>143</w:t>
      </w:r>
      <w:r>
        <w:t>件次，纠正漏捕</w:t>
      </w:r>
      <w:r>
        <w:t>29</w:t>
      </w:r>
      <w:r>
        <w:t>人，纠正漏犯</w:t>
      </w:r>
      <w:r>
        <w:t>16</w:t>
      </w:r>
      <w:r>
        <w:t>人。针对重大、疑难、复杂案件，提前介入</w:t>
      </w:r>
      <w:r>
        <w:t>58</w:t>
      </w:r>
      <w:r>
        <w:t>件次。通过检察听证、案例研讨、同堂培训、联席会议等方式，检警双方统一了司法理念，统一了执法司法标准。如随州市检察院针对公安机关申请复核的一件不捕案件，经侦协办协调，由院党组副书记、常务副检察长主持公开听证活动，邀请公安机关法制部门、办案部门、律师及人大代表、人民监督员共同参与，会后又进行了深度沟通交流，</w:t>
      </w:r>
      <w:r>
        <w:rPr>
          <w:rFonts w:hint="eastAsia"/>
        </w:rPr>
        <w:t>消除了检警对法定不捕、不诉标准的认识分歧；针对性侵未成年人犯罪案件中侦查取证不到位导致办案质效不高的问题，市检察院联合市公安局出台了《未成年人刑事案件提前介入侦查引导取证工作规程（试行）》，进一步规范了该类案件的提前介入和证据收集工作，提升了此类案件办理质效。</w:t>
      </w:r>
    </w:p>
    <w:p w:rsidR="00346936" w:rsidRDefault="00346936" w:rsidP="00346936">
      <w:pPr>
        <w:spacing w:line="247" w:lineRule="auto"/>
        <w:ind w:firstLineChars="200" w:firstLine="420"/>
        <w:jc w:val="left"/>
      </w:pPr>
      <w:r>
        <w:rPr>
          <w:rFonts w:hint="eastAsia"/>
        </w:rPr>
        <w:t>围绕该项工作，市检察机关将继续积极探索，充分发挥侦协办组织协调、监督配合、督促落实、咨询指导等作用，推进侦查监督与协作配合机制实质化、规范化、体系化运行，强化检警协作效能，同步提升检察监督能力和公安机关执法规范化水平。</w:t>
      </w:r>
    </w:p>
    <w:p w:rsidR="00346936" w:rsidRDefault="00346936" w:rsidP="00346936">
      <w:pPr>
        <w:spacing w:line="247" w:lineRule="auto"/>
        <w:ind w:firstLineChars="200" w:firstLine="420"/>
        <w:jc w:val="right"/>
      </w:pPr>
      <w:r w:rsidRPr="00FC05FD">
        <w:rPr>
          <w:rFonts w:hint="eastAsia"/>
        </w:rPr>
        <w:t>随州日报</w:t>
      </w:r>
      <w:r>
        <w:rPr>
          <w:rFonts w:hint="eastAsia"/>
        </w:rPr>
        <w:t>2023-08-10</w:t>
      </w:r>
    </w:p>
    <w:p w:rsidR="00346936" w:rsidRDefault="00346936" w:rsidP="0051359B">
      <w:pPr>
        <w:sectPr w:rsidR="00346936" w:rsidSect="0051359B">
          <w:type w:val="continuous"/>
          <w:pgSz w:w="11906" w:h="16838"/>
          <w:pgMar w:top="1644" w:right="1236" w:bottom="1418" w:left="1814" w:header="851" w:footer="907" w:gutter="0"/>
          <w:pgNumType w:start="1"/>
          <w:cols w:space="720"/>
          <w:docGrid w:type="lines" w:linePitch="341" w:charSpace="2373"/>
        </w:sectPr>
      </w:pPr>
    </w:p>
    <w:p w:rsidR="00390182" w:rsidRDefault="00390182"/>
    <w:sectPr w:rsidR="003901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46936"/>
    <w:rsid w:val="00346936"/>
    <w:rsid w:val="003901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469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469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368</Words>
  <Characters>2102</Characters>
  <Application>Microsoft Office Word</Application>
  <DocSecurity>0</DocSecurity>
  <Lines>17</Lines>
  <Paragraphs>4</Paragraphs>
  <ScaleCrop>false</ScaleCrop>
  <Company>微软中国</Company>
  <LinksUpToDate>false</LinksUpToDate>
  <CharactersWithSpaces>2466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2023-09-16T05:45:00Z</dcterms:created>
</cp:coreProperties>
</file>