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84" w:rsidRDefault="00E65884" w:rsidP="00EF762D">
      <w:pPr>
        <w:pStyle w:val="1"/>
      </w:pPr>
      <w:r w:rsidRPr="00917C28">
        <w:rPr>
          <w:rFonts w:hint="eastAsia"/>
        </w:rPr>
        <w:t>道县</w:t>
      </w:r>
      <w:r>
        <w:rPr>
          <w:rFonts w:hint="eastAsia"/>
        </w:rPr>
        <w:t>：</w:t>
      </w:r>
      <w:r w:rsidRPr="00917C28">
        <w:rPr>
          <w:rFonts w:hint="eastAsia"/>
        </w:rPr>
        <w:t>公益诉讼保护红色资源探索</w:t>
      </w:r>
    </w:p>
    <w:p w:rsidR="00E65884" w:rsidRDefault="00E65884" w:rsidP="00E65884">
      <w:pPr>
        <w:ind w:firstLineChars="200" w:firstLine="420"/>
        <w:jc w:val="left"/>
      </w:pPr>
      <w:r>
        <w:rPr>
          <w:rFonts w:hint="eastAsia"/>
        </w:rPr>
        <w:t>曲军</w:t>
      </w:r>
    </w:p>
    <w:p w:rsidR="00E65884" w:rsidRDefault="00E65884" w:rsidP="00E65884">
      <w:pPr>
        <w:ind w:firstLineChars="200" w:firstLine="420"/>
        <w:jc w:val="left"/>
      </w:pPr>
      <w:r>
        <w:rPr>
          <w:rFonts w:hint="eastAsia"/>
        </w:rPr>
        <w:t>党的二十大报告强调完善公益诉讼制度。这要既是对公益诉讼检察实践的充分肯定，更是对公益诉讼检察工作的更高期许和要求。道县检察院在探索办理涉红色资源保护领域公益诉讼案件基础上，依托红色资源保护公益诉讼法治教育基地建设，探索出一条具有本地特色的公益诉讼之路。</w:t>
      </w:r>
      <w:r>
        <w:t>2022</w:t>
      </w:r>
      <w:r>
        <w:t>年，共办理公益诉讼案件</w:t>
      </w:r>
      <w:r>
        <w:t>157</w:t>
      </w:r>
      <w:r>
        <w:t>件，实现了案件领域和办案类型的全覆盖，形成了办案数量与案件质量齐头并进的良好态势。</w:t>
      </w:r>
    </w:p>
    <w:p w:rsidR="00E65884" w:rsidRDefault="00E65884" w:rsidP="00E65884">
      <w:pPr>
        <w:ind w:firstLineChars="200" w:firstLine="420"/>
        <w:jc w:val="left"/>
      </w:pPr>
      <w:r>
        <w:rPr>
          <w:rFonts w:hint="eastAsia"/>
        </w:rPr>
        <w:t>强化党建引领，打造“陈树湘政治品格”党建车厢强融合</w:t>
      </w:r>
    </w:p>
    <w:p w:rsidR="00E65884" w:rsidRDefault="00E65884" w:rsidP="00E65884">
      <w:pPr>
        <w:ind w:firstLineChars="200" w:firstLine="420"/>
        <w:jc w:val="left"/>
      </w:pPr>
      <w:r>
        <w:rPr>
          <w:rFonts w:hint="eastAsia"/>
        </w:rPr>
        <w:t>道县是湖南革命老区，是五支红军长征转战的红土地，是湘江战役的决策地、命令发布地，是“断肠明志”师长陈树湘“绝对忠诚”政治品格铸就地。近年来，道县检察院充分利用县域红色资源丰富的优势，全力打造“陈树湘政治品格”党建车厢，充分发挥党建工作引领、激励和支撑作用，探索党建、业务一体谋划、双促双融合，推动党建工作和公益诉讼检察工作同频共振、同向发力，破解党建与业务“两张皮”难题，把“从政治上看”贯穿到公益监督和案件办理的每个环节。</w:t>
      </w:r>
    </w:p>
    <w:p w:rsidR="00E65884" w:rsidRDefault="00E65884" w:rsidP="00E65884">
      <w:pPr>
        <w:ind w:firstLineChars="200" w:firstLine="420"/>
        <w:jc w:val="left"/>
      </w:pPr>
      <w:r>
        <w:rPr>
          <w:rFonts w:hint="eastAsia"/>
        </w:rPr>
        <w:t>完善内外协同，全面激发公益诉讼内生动力出实效</w:t>
      </w:r>
    </w:p>
    <w:p w:rsidR="00E65884" w:rsidRDefault="00E65884" w:rsidP="00E65884">
      <w:pPr>
        <w:ind w:firstLineChars="200" w:firstLine="420"/>
        <w:jc w:val="left"/>
      </w:pPr>
      <w:r>
        <w:rPr>
          <w:rFonts w:hint="eastAsia"/>
        </w:rPr>
        <w:t>建立健全内设部门之间办案协作机制和线索移送机制，将公益诉讼与刑事、民事、行政检察相互融合，打出“公益诉讼</w:t>
      </w:r>
      <w:r>
        <w:t>+</w:t>
      </w:r>
      <w:r>
        <w:t>三大检察</w:t>
      </w:r>
      <w:r>
        <w:t>”</w:t>
      </w:r>
      <w:r>
        <w:t>的组合拳，加强对社会公共利益和国家利益的司法保护，内部移送公益诉讼案件线索</w:t>
      </w:r>
      <w:r>
        <w:t>81</w:t>
      </w:r>
      <w:r>
        <w:t>条，使之成为公益诉讼的主要案源。积极建立和完善特邀检察官助理、公益诉讼志愿者制度，充分借助外力、外脑，邀请特邀检察官助理、</w:t>
      </w:r>
      <w:r>
        <w:t>“</w:t>
      </w:r>
      <w:r>
        <w:t>益心为公</w:t>
      </w:r>
      <w:r>
        <w:t>”</w:t>
      </w:r>
      <w:r>
        <w:t>志愿者、人大代表、政协委员和人民监督员以公开听证、跟进监督、媒体宣传等方式参与到公益诉讼案件办理的全过程，让公平正义可见可感。聚焦红色资源保护，充分挖掘红色资源背后的公益诉讼线索，</w:t>
      </w:r>
      <w:r>
        <w:rPr>
          <w:rFonts w:hint="eastAsia"/>
        </w:rPr>
        <w:t>以残疾人权益保障和生态环境保护为突破口，督促相关职能部门清除两处红色资源保护区内生活垃圾</w:t>
      </w:r>
      <w:r>
        <w:t>0.6</w:t>
      </w:r>
      <w:r>
        <w:t>吨，消除各种安全隐患</w:t>
      </w:r>
      <w:r>
        <w:t>10</w:t>
      </w:r>
      <w:r>
        <w:t>处，完善各类无障碍设施</w:t>
      </w:r>
      <w:r>
        <w:t>5</w:t>
      </w:r>
      <w:r>
        <w:t>处，充分彰显检察机关作为国家利益和社会公益</w:t>
      </w:r>
      <w:r>
        <w:t>“</w:t>
      </w:r>
      <w:r>
        <w:t>捍卫者</w:t>
      </w:r>
      <w:r>
        <w:t>”</w:t>
      </w:r>
      <w:r>
        <w:t>的角色定位。</w:t>
      </w:r>
    </w:p>
    <w:p w:rsidR="00E65884" w:rsidRDefault="00E65884" w:rsidP="00E65884">
      <w:pPr>
        <w:ind w:firstLineChars="200" w:firstLine="420"/>
        <w:jc w:val="left"/>
      </w:pPr>
      <w:r>
        <w:rPr>
          <w:rFonts w:hint="eastAsia"/>
        </w:rPr>
        <w:t>依托基地建设，全力开展红色资源保护公益诉讼树立品牌</w:t>
      </w:r>
    </w:p>
    <w:p w:rsidR="00E65884" w:rsidRDefault="00E65884" w:rsidP="00E65884">
      <w:pPr>
        <w:ind w:firstLineChars="200" w:firstLine="420"/>
        <w:jc w:val="left"/>
      </w:pPr>
      <w:r>
        <w:rPr>
          <w:rFonts w:hint="eastAsia"/>
        </w:rPr>
        <w:t>中国工农红军经过道县旧址群数量多，规模大，代表性强，在全国的红色革命文物中具有相当的典型性。为保护好珍贵的红色资源，道县检察院在全省率先探索办理红色资源保护领域公益诉讼案件。此外，充分运用红色资源保护公益诉讼法治教育基地落户道州长征学院的区位优势，将基地纳入陈树湘红色文化旅游景区，并与陈树湘纪念馆、陈树湘党性教育基地党员干部学习培训有机结合，在基地集中展示宣传开展红色资源保护公益诉讼工作取得的成效，以充分发掘红色资源蕴含的教育价值和公益诉讼工作的法治宣传作用，进一步增进社会各界对检察公益诉讼服务红色资源保护工作的了解，搭建起检察机关与人民群众联系的纽带，拓宽了红色资源保护公益诉讼宣传途径，使之成为讲好检察故事、宣传“红色道州”的形象窗口，促进形成全社会保护红色资源的合力。</w:t>
      </w:r>
    </w:p>
    <w:p w:rsidR="00E65884" w:rsidRDefault="00E65884" w:rsidP="00E65884">
      <w:pPr>
        <w:ind w:firstLineChars="200" w:firstLine="420"/>
        <w:jc w:val="left"/>
      </w:pPr>
      <w:r>
        <w:t>3</w:t>
      </w:r>
      <w:r>
        <w:t>年来，道县检察院共办理红色资源保护领域公益诉讼案件</w:t>
      </w:r>
      <w:r>
        <w:t>15</w:t>
      </w:r>
      <w:r>
        <w:t>件，其中两件被省检察院评选为典型案例。在各方的共同努力下，全县红色资源得到了妥善保护，取得了的良好社会效果和法律效果。</w:t>
      </w:r>
    </w:p>
    <w:p w:rsidR="00E65884" w:rsidRDefault="00E65884" w:rsidP="00E65884">
      <w:pPr>
        <w:ind w:firstLineChars="200" w:firstLine="420"/>
        <w:jc w:val="left"/>
      </w:pPr>
      <w:r>
        <w:rPr>
          <w:rFonts w:hint="eastAsia"/>
        </w:rPr>
        <w:t>（作者系道县检察院党组书记、检察长）</w:t>
      </w:r>
    </w:p>
    <w:p w:rsidR="00E65884" w:rsidRDefault="00E65884" w:rsidP="00E65884">
      <w:pPr>
        <w:ind w:firstLineChars="200" w:firstLine="420"/>
        <w:jc w:val="right"/>
      </w:pPr>
      <w:r>
        <w:rPr>
          <w:rFonts w:hint="eastAsia"/>
        </w:rPr>
        <w:t>湖南法治报</w:t>
      </w:r>
      <w:r>
        <w:rPr>
          <w:rFonts w:hint="eastAsia"/>
        </w:rPr>
        <w:t>2023-08-31</w:t>
      </w:r>
    </w:p>
    <w:p w:rsidR="00E65884" w:rsidRDefault="00E65884" w:rsidP="00274874">
      <w:pPr>
        <w:sectPr w:rsidR="00E65884" w:rsidSect="00274874">
          <w:type w:val="continuous"/>
          <w:pgSz w:w="11906" w:h="16838"/>
          <w:pgMar w:top="1644" w:right="1236" w:bottom="1418" w:left="1814" w:header="851" w:footer="907" w:gutter="0"/>
          <w:pgNumType w:start="1"/>
          <w:cols w:space="720"/>
          <w:docGrid w:type="lines" w:linePitch="341" w:charSpace="2373"/>
        </w:sectPr>
      </w:pPr>
    </w:p>
    <w:p w:rsidR="00C774A5" w:rsidRDefault="00C774A5"/>
    <w:sectPr w:rsidR="00C774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5884"/>
    <w:rsid w:val="00C774A5"/>
    <w:rsid w:val="00E65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6588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6588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Company>微软中国</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2023-09-16T05:02:00Z</dcterms:created>
</cp:coreProperties>
</file>