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BE8" w:rsidRDefault="00153BE8" w:rsidP="00817043">
      <w:pPr>
        <w:pStyle w:val="1"/>
      </w:pPr>
      <w:r w:rsidRPr="00646362">
        <w:rPr>
          <w:rFonts w:hint="eastAsia"/>
        </w:rPr>
        <w:t>齐齐哈尔讷河市财政局党组抓好党建促发展纪实</w:t>
      </w:r>
    </w:p>
    <w:p w:rsidR="00153BE8" w:rsidRDefault="00153BE8" w:rsidP="00153BE8">
      <w:pPr>
        <w:ind w:firstLineChars="200" w:firstLine="420"/>
        <w:jc w:val="left"/>
      </w:pPr>
      <w:r w:rsidRPr="00646362">
        <w:rPr>
          <w:rFonts w:hint="eastAsia"/>
        </w:rPr>
        <w:t>红色向党</w:t>
      </w:r>
      <w:r w:rsidRPr="00646362">
        <w:t xml:space="preserve"> </w:t>
      </w:r>
      <w:r w:rsidRPr="00646362">
        <w:t>财润秋水</w:t>
      </w:r>
    </w:p>
    <w:p w:rsidR="00153BE8" w:rsidRDefault="00153BE8" w:rsidP="00153BE8">
      <w:pPr>
        <w:ind w:firstLineChars="200" w:firstLine="420"/>
        <w:jc w:val="left"/>
      </w:pPr>
      <w:r w:rsidRPr="00646362">
        <w:t>——</w:t>
      </w:r>
      <w:r w:rsidRPr="00646362">
        <w:t>齐齐哈尔讷河市财政局党组抓好党建促发展纪实</w:t>
      </w:r>
    </w:p>
    <w:p w:rsidR="00153BE8" w:rsidRDefault="00153BE8" w:rsidP="00153BE8">
      <w:pPr>
        <w:ind w:firstLineChars="200" w:firstLine="420"/>
        <w:jc w:val="left"/>
      </w:pPr>
      <w:r>
        <w:rPr>
          <w:rFonts w:hint="eastAsia"/>
        </w:rPr>
        <w:t>年初以来，讷河市财政局党组坚持“抓好党建促发展，抓好党建促改革，抓好党建促民生”，通过创建“红色向党财润秋水”新时代党建服务品牌，把党建工作与财政工作有机结合起来，形成“党建带业务，以业务促党建”良好局面。</w:t>
      </w:r>
    </w:p>
    <w:p w:rsidR="00153BE8" w:rsidRDefault="00153BE8" w:rsidP="00153BE8">
      <w:pPr>
        <w:ind w:firstLineChars="200" w:firstLine="420"/>
        <w:jc w:val="left"/>
      </w:pPr>
      <w:r>
        <w:rPr>
          <w:rFonts w:hint="eastAsia"/>
        </w:rPr>
        <w:t>突出“红色引领”强化理论学习</w:t>
      </w:r>
    </w:p>
    <w:p w:rsidR="00153BE8" w:rsidRDefault="00153BE8" w:rsidP="00153BE8">
      <w:pPr>
        <w:ind w:firstLineChars="200" w:firstLine="420"/>
        <w:jc w:val="left"/>
      </w:pPr>
      <w:r>
        <w:rPr>
          <w:rFonts w:hint="eastAsia"/>
        </w:rPr>
        <w:t>讷河市财政局突出理想信念教育壮筋骨，持续巩固“不忘初心、牢记使命”主题教育和党史学习教育成果，先后开设以弘扬法治精神为主题的“道德法治大讲堂”、开展红色革命教育，到龙河勇进红色基地，亲身感受讷河发展建设成就</w:t>
      </w:r>
      <w:r>
        <w:t>,</w:t>
      </w:r>
      <w:r>
        <w:t>用好家门口的红色资源，讲好家门口的红色故事，学时代楷模、强使命担当，到社区开展</w:t>
      </w:r>
      <w:r>
        <w:t>“</w:t>
      </w:r>
      <w:r>
        <w:t>清洁环境、美化家园、助力创城</w:t>
      </w:r>
      <w:r>
        <w:t>”</w:t>
      </w:r>
      <w:r>
        <w:t>志愿服务活动，开展</w:t>
      </w:r>
      <w:r>
        <w:t>“</w:t>
      </w:r>
      <w:r>
        <w:t>雷锋在身边志愿暖心田</w:t>
      </w:r>
      <w:r>
        <w:t>”</w:t>
      </w:r>
      <w:r>
        <w:t>志愿服务活动。</w:t>
      </w:r>
      <w:r>
        <w:t>3</w:t>
      </w:r>
      <w:r>
        <w:t>月</w:t>
      </w:r>
      <w:r>
        <w:t>8</w:t>
      </w:r>
      <w:r>
        <w:t>日，采取</w:t>
      </w:r>
      <w:r>
        <w:t>“</w:t>
      </w:r>
      <w:r>
        <w:t>党工共建</w:t>
      </w:r>
      <w:r>
        <w:t>”</w:t>
      </w:r>
      <w:r>
        <w:t>的方式举办了</w:t>
      </w:r>
      <w:r>
        <w:t>“</w:t>
      </w:r>
      <w:r>
        <w:t>展巾帼风采扬财政新风</w:t>
      </w:r>
      <w:r>
        <w:t>”</w:t>
      </w:r>
      <w:r>
        <w:t>表彰联谊活动。旨在肯定女职工对财政事业所做的贡献，以点带面激发全体干部职工爱</w:t>
      </w:r>
      <w:r>
        <w:rPr>
          <w:rFonts w:hint="eastAsia"/>
        </w:rPr>
        <w:t>岗敬业的工作热情，鼓励全体干部职工发扬“理财为民、科学精细、务实进取、廉洁奉献”的财政精神。结合学习贯彻落实党的二十大精神，以“三会一课”“主题党日”为载体，确保党员学习教育全覆盖。成立青年理论学习小组，每</w:t>
      </w:r>
      <w:r>
        <w:t>2</w:t>
      </w:r>
      <w:r>
        <w:t>个月由青年干部</w:t>
      </w:r>
      <w:r>
        <w:t>“</w:t>
      </w:r>
      <w:r>
        <w:t>轮值</w:t>
      </w:r>
      <w:r>
        <w:t>”</w:t>
      </w:r>
      <w:r>
        <w:t>组织策划系列实践活动，提高干部学习主动性。</w:t>
      </w:r>
    </w:p>
    <w:p w:rsidR="00153BE8" w:rsidRDefault="00153BE8" w:rsidP="00153BE8">
      <w:pPr>
        <w:ind w:firstLineChars="200" w:firstLine="420"/>
        <w:jc w:val="left"/>
      </w:pPr>
      <w:r>
        <w:rPr>
          <w:rFonts w:hint="eastAsia"/>
        </w:rPr>
        <w:t>锻造“红色铁军”增强业务共识</w:t>
      </w:r>
    </w:p>
    <w:p w:rsidR="00153BE8" w:rsidRDefault="00153BE8" w:rsidP="00153BE8">
      <w:pPr>
        <w:ind w:firstLineChars="200" w:firstLine="420"/>
        <w:jc w:val="left"/>
      </w:pPr>
      <w:r>
        <w:rPr>
          <w:rFonts w:hint="eastAsia"/>
        </w:rPr>
        <w:t>讷河市财政局用好政治生活“大熔炉”，严格执行党员领导干部双重组织生活制度，带头谈学习收获和体会、讲党课，带头以普通党员身份参加所在支部的组织生活会和党员民主评议。在此基础上，注重人文关怀，关心干部职工的工作和生活，开展“服务职工”活动，帮助职工解决工作中的实际困难和问题，组织党员干部下沉社区对卫生环境进行整治、结对帮扶、局党总支书记常务副局长王德略带队走访慰问驻村工作队员等。</w:t>
      </w:r>
    </w:p>
    <w:p w:rsidR="00153BE8" w:rsidRDefault="00153BE8" w:rsidP="00153BE8">
      <w:pPr>
        <w:ind w:firstLineChars="200" w:firstLine="420"/>
        <w:jc w:val="left"/>
      </w:pPr>
      <w:r>
        <w:rPr>
          <w:rFonts w:hint="eastAsia"/>
        </w:rPr>
        <w:t>通过打造党建品牌，进一步引导全局广大党员干部职工站稳政治立场，发出好声音、传播正能量。不断探索构建“党建</w:t>
      </w:r>
      <w:r>
        <w:t>+”</w:t>
      </w:r>
      <w:r>
        <w:t>模式，组织党员干部参与社区志愿服务等。开展</w:t>
      </w:r>
      <w:r>
        <w:t>“</w:t>
      </w:r>
      <w:r>
        <w:t>党建</w:t>
      </w:r>
      <w:r>
        <w:t>+</w:t>
      </w:r>
      <w:r>
        <w:t>业务</w:t>
      </w:r>
      <w:r>
        <w:t>”</w:t>
      </w:r>
      <w:r>
        <w:t>模式为财政助企纾困、乡村振兴、高效评审、政府采购等领域再赋能。开展</w:t>
      </w:r>
      <w:r>
        <w:t>“</w:t>
      </w:r>
      <w:r>
        <w:t>党建</w:t>
      </w:r>
      <w:r>
        <w:t>+</w:t>
      </w:r>
      <w:r>
        <w:t>人才</w:t>
      </w:r>
      <w:r>
        <w:t>”</w:t>
      </w:r>
      <w:r>
        <w:t>模式，建设</w:t>
      </w:r>
      <w:r>
        <w:t>“</w:t>
      </w:r>
      <w:r>
        <w:t>资金池</w:t>
      </w:r>
      <w:r>
        <w:t>”</w:t>
      </w:r>
      <w:r>
        <w:t>提升政策兑现效能。引导广大财政干部职工进一步增强听党话、跟党走、与党同心奋斗的政治自觉，进一步凝聚政治共识。在此基础上，加强党员教育管理，组织机关在职党员回居住社区开展</w:t>
      </w:r>
      <w:r>
        <w:t>“</w:t>
      </w:r>
      <w:r>
        <w:t>六带头</w:t>
      </w:r>
      <w:r>
        <w:t>”</w:t>
      </w:r>
      <w:r>
        <w:t>活动，在职党员到社区报到率达</w:t>
      </w:r>
      <w:r>
        <w:t>100%</w:t>
      </w:r>
      <w:r>
        <w:t>，充分发挥党员干部先锋模范作用，打</w:t>
      </w:r>
      <w:r>
        <w:rPr>
          <w:rFonts w:hint="eastAsia"/>
        </w:rPr>
        <w:t>造党建联盟“新阵地”。形成了“党建带业务，以业务促党建”良好局面，全力当好讷河市委、市政府“增财、聚财、理财”的参谋，提升服务、改进作风，努力让窗口多“使劲”，群众少“跑腿”。截至</w:t>
      </w:r>
      <w:r>
        <w:t>5</w:t>
      </w:r>
      <w:r>
        <w:t>月末，共争取上级各项资金</w:t>
      </w:r>
      <w:r>
        <w:t>379591</w:t>
      </w:r>
      <w:r>
        <w:t>万元。其中，一般转移支付补助资金</w:t>
      </w:r>
      <w:r>
        <w:t>156280</w:t>
      </w:r>
      <w:r>
        <w:t>万元，省专项资金</w:t>
      </w:r>
      <w:r>
        <w:t>211936</w:t>
      </w:r>
      <w:r>
        <w:t>万元，债券资金</w:t>
      </w:r>
      <w:r>
        <w:t>11375</w:t>
      </w:r>
      <w:r>
        <w:t>万元。增加财政收入，进一步深化乡镇体制改革，明确界定乡镇政府支出责任，促进乡镇政府事权和财权相统一。截至目前，乡镇完成税收</w:t>
      </w:r>
      <w:r>
        <w:t>3940</w:t>
      </w:r>
      <w:r>
        <w:t>万元，非税收入</w:t>
      </w:r>
      <w:r>
        <w:t>309</w:t>
      </w:r>
      <w:r>
        <w:t>万元。</w:t>
      </w:r>
    </w:p>
    <w:p w:rsidR="00153BE8" w:rsidRDefault="00153BE8" w:rsidP="00153BE8">
      <w:pPr>
        <w:ind w:firstLineChars="200" w:firstLine="420"/>
        <w:jc w:val="left"/>
      </w:pPr>
      <w:r>
        <w:rPr>
          <w:rFonts w:hint="eastAsia"/>
        </w:rPr>
        <w:t>汇聚“红色力量”强化工作质效</w:t>
      </w:r>
    </w:p>
    <w:p w:rsidR="00153BE8" w:rsidRDefault="00153BE8" w:rsidP="00153BE8">
      <w:pPr>
        <w:ind w:firstLineChars="200" w:firstLine="420"/>
        <w:jc w:val="left"/>
      </w:pPr>
      <w:r>
        <w:rPr>
          <w:rFonts w:hint="eastAsia"/>
        </w:rPr>
        <w:t>讷河市财政局把党建服务品牌创建作为党建工作的一项重要任务，作为年度党建中心工作的重要载体列入议事日程，认真领会把握服务品牌内涵，完善创建措施，明确各自责任，认真扎实推进党建服务品牌创建工作。坚持把品牌效应转化为主动抓好党建工作的实际行动，转化为党员干部激情干事的自觉行动，从促进业务工作、指导实践、推动融合等方面，充分发挥党组织的政治优势、组织优势和密切联系群众等方面的优势，创新服务理念、优化工作作风、提升服务质量。深入开展了以“亮个人身份、亮服务标准、亮岗位承诺，比发展、比进位、比贡献，树优质服务品牌、树优质服务科室、树优质服务标兵”为主题的“三亮三比三树”活动，按季评选优质服务科室和标兵，推动党员干部在本职岗位上带头学习强素质、带头创新争一流、带头服务比贡献，打造一批党建中心工作的新亮点。</w:t>
      </w:r>
    </w:p>
    <w:p w:rsidR="00153BE8" w:rsidRDefault="00153BE8" w:rsidP="00153BE8">
      <w:pPr>
        <w:ind w:firstLineChars="200" w:firstLine="420"/>
        <w:jc w:val="right"/>
      </w:pPr>
      <w:r w:rsidRPr="00646362">
        <w:rPr>
          <w:rFonts w:hint="eastAsia"/>
        </w:rPr>
        <w:t>齐齐哈尔日报</w:t>
      </w:r>
      <w:r w:rsidRPr="00646362">
        <w:t>2023-08-29</w:t>
      </w:r>
    </w:p>
    <w:p w:rsidR="00153BE8" w:rsidRDefault="00153BE8" w:rsidP="00DD5ECF">
      <w:pPr>
        <w:sectPr w:rsidR="00153BE8" w:rsidSect="00DD5E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E6E1D" w:rsidRDefault="002E6E1D"/>
    <w:sectPr w:rsidR="002E6E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3BE8"/>
    <w:rsid w:val="00153BE8"/>
    <w:rsid w:val="002E6E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53BE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53BE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1404</Characters>
  <Application>Microsoft Office Word</Application>
  <DocSecurity>0</DocSecurity>
  <Lines>11</Lines>
  <Paragraphs>3</Paragraphs>
  <ScaleCrop>false</ScaleCrop>
  <Company>微软中国</Company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2023-09-13T09:29:00Z</dcterms:created>
</cp:coreProperties>
</file>