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AE" w:rsidRDefault="00460EAE" w:rsidP="0056754C">
      <w:pPr>
        <w:pStyle w:val="1"/>
        <w:spacing w:line="245" w:lineRule="auto"/>
      </w:pPr>
      <w:r w:rsidRPr="00556C8F">
        <w:rPr>
          <w:rFonts w:hint="eastAsia"/>
        </w:rPr>
        <w:t>从研究型审计思维谈审计档案价值的再发掘</w:t>
      </w:r>
    </w:p>
    <w:p w:rsidR="00460EAE" w:rsidRDefault="00460EAE" w:rsidP="00460EAE">
      <w:pPr>
        <w:spacing w:line="245" w:lineRule="auto"/>
        <w:ind w:firstLineChars="200" w:firstLine="420"/>
      </w:pPr>
      <w:r>
        <w:rPr>
          <w:rFonts w:hint="eastAsia"/>
        </w:rPr>
        <w:t>审计档案是指审计机关进行审计（含专项审计调查）活动中直接形成的对国家和社会具有保存价值的各种文字、图表等不同形式的历史记录。审计档案记录了审计的全过程，凝聚了审计人的汗水和智慧。审计档案不仅是审计人的知识宝库，还是审计人的可用财富，特别是在全面推进数字化档案建设的背景下，审计档案的建、管、用，得到了进一步的提升。运用研究型审计思维开展审计档案价值的再发掘，有利于实现审计档案数据共享，助推基层审计机关审计质量的提升。</w:t>
      </w:r>
    </w:p>
    <w:p w:rsidR="00460EAE" w:rsidRDefault="00460EAE" w:rsidP="00460EAE">
      <w:pPr>
        <w:spacing w:line="245" w:lineRule="auto"/>
        <w:ind w:firstLineChars="200" w:firstLine="420"/>
      </w:pPr>
      <w:r>
        <w:rPr>
          <w:rFonts w:hint="eastAsia"/>
        </w:rPr>
        <w:t>一、审计档案是青年审计人才成长的“铺路石”</w:t>
      </w:r>
    </w:p>
    <w:p w:rsidR="00460EAE" w:rsidRDefault="00460EAE" w:rsidP="00460EAE">
      <w:pPr>
        <w:spacing w:line="245" w:lineRule="auto"/>
        <w:ind w:firstLineChars="200" w:firstLine="420"/>
      </w:pPr>
      <w:r>
        <w:rPr>
          <w:rFonts w:hint="eastAsia"/>
        </w:rPr>
        <w:t>青年审计人才的培养是一个长期的过程，在审计工作任务日渐繁重与审计专业人才严重紧缺的情况下，加快审计人员专业化建设，提升审计人员业务能力和水平，让青年审计人员尽快融入审计角色，适应审计工作需求，是缓解当前审计任务与审计人员矛盾的有效途径之一。审计机关应重视对现有审计档案的收集、整理、分析和研究，遴选出财政审计、经济责任审计、专项资金审计等各类型的优秀审计项目档案，组成鲜活、优质的数字化审计案例库，供青年审计人员进行案例自主学习、研究和集体培训使用。一方面，青年审计人员通过对审计档案的学习与分析，有助于解决审计实践中参与审计项目少、经验积累不足和审计理论学习到审计实践运用欠缺的问题，直观了解审计的基本程序与审计的规范要求；另一方面，数字化档案以其内容全面、检索方便、选择性强、便于阅读等特点，契合现代青年审计人员的阅读习惯，深受大家欢迎，提升了阅读和学习的效果。</w:t>
      </w:r>
    </w:p>
    <w:p w:rsidR="00460EAE" w:rsidRDefault="00460EAE" w:rsidP="00460EAE">
      <w:pPr>
        <w:spacing w:line="245" w:lineRule="auto"/>
        <w:ind w:firstLineChars="200" w:firstLine="420"/>
      </w:pPr>
      <w:r>
        <w:rPr>
          <w:rFonts w:hint="eastAsia"/>
        </w:rPr>
        <w:t>二、审计档案的再研究是审计质量提升的“加速器”</w:t>
      </w:r>
    </w:p>
    <w:p w:rsidR="00460EAE" w:rsidRDefault="00460EAE" w:rsidP="00460EAE">
      <w:pPr>
        <w:spacing w:line="245" w:lineRule="auto"/>
        <w:ind w:firstLineChars="200" w:firstLine="420"/>
      </w:pPr>
      <w:r>
        <w:rPr>
          <w:rFonts w:hint="eastAsia"/>
        </w:rPr>
        <w:t>审计质量是审计工作的生命线，对审计档案的再研究，是总结优秀审计经验、排查审计实施不足、防范审计风险，促进审计质量提升的有效路径之一。每年度，应组织审理部门、各审计组对年度内实施的预算执行审计、重点部门领导干部经济责任审计、重点专项资金审计等重大审计项目开展项目复盘。一是从制定审计目标、审前调查和研究、聚焦重点事项、组织方式、审计风险防范等方面，对审计项目开展情况进行全面总结、评估分析。通过查找问题、商讨对策、总结审计过程中的经验与存在的不足，从而不断完善审计组织方法和实施内容，防范审计风险。二是审计档案实现了审计案例“量”的积累，数字化档案的建设，利于审计机关将同一行业、同一类型的被审计单位进行分类汇总，建立不同类型的审计资源库。各审计组通过梳理同一行业或类型的审计档案，可以理清相关行业、单位的历史沿革、内部管理模式、项目建设情况、资金管理方式和审计标准等，便于在实施同类审计项目时进行综合比对分析，达到横向比较与纵向穿透相结合，快速掌握相关情况，提升审计效率。三是加大优秀审计项目档案的再加工，选取经过复核审理的高质量的典型问题取证单、征求意见稿和审计报告，将档案材料中的问题进行脱密处理，制成取证单、审计报告参考模板，供审计人员在审计实践中参考使用，使审计人员个人智慧转化为审计机关集体财富，便于审计人员学习借鉴，做出更多标准件。</w:t>
      </w:r>
    </w:p>
    <w:p w:rsidR="00460EAE" w:rsidRDefault="00460EAE" w:rsidP="00460EAE">
      <w:pPr>
        <w:spacing w:line="245" w:lineRule="auto"/>
        <w:ind w:firstLineChars="200" w:firstLine="420"/>
      </w:pPr>
      <w:r>
        <w:rPr>
          <w:rFonts w:hint="eastAsia"/>
        </w:rPr>
        <w:t>三、审计档案的再提炼是审计成果转化的“点金石”</w:t>
      </w:r>
    </w:p>
    <w:p w:rsidR="00460EAE" w:rsidRDefault="00460EAE" w:rsidP="00460EAE">
      <w:pPr>
        <w:spacing w:line="245" w:lineRule="auto"/>
        <w:ind w:firstLineChars="200" w:firstLine="420"/>
      </w:pPr>
      <w:r>
        <w:rPr>
          <w:rFonts w:hint="eastAsia"/>
        </w:rPr>
        <w:t>审计成果运用是审计工作的重要环节之一，在审计工作中起着至关重要的作用。只有不断提升审计成果运用水平，才能更好地体现审计参与国家治理的作用。一是审计档案提供了较为丰富的审计发现问题库，各审计组将审计发现问题放到同一行业、同一类型的问题库中进行比较，更加易于理解问题形成的原因、发展的趋势以及对行业、系统的影响，从而判断发现问题的重要性和价值性。二是通过对以往审计信息、审计要情的研究，有利于审计人员提高政治站位，主动结合经济社会发展、政策制度、行业要求、党委和政府的工作重点，及时揭示和反映经济社会各领域新情况新问题新风险，提高审计信息、审计要情的质量，更好地发挥参谋助手作用。三是将同一行业、同一类型项目中发现的问题进行归纳总结、分析研究，发现其中普遍存在的共性问题和具有鲜明特点的个性化问题，向党委、政府提出合理化建议，从而推动出台规范性文件从体制机制制度等方面解决同一行业、同一类型被审计单位存在的问题，达到审计一个、整改一批、规范一片的目的。</w:t>
      </w:r>
    </w:p>
    <w:p w:rsidR="00460EAE" w:rsidRDefault="00460EAE" w:rsidP="0056754C">
      <w:pPr>
        <w:spacing w:line="245" w:lineRule="auto"/>
        <w:jc w:val="right"/>
      </w:pPr>
      <w:r w:rsidRPr="0056754C">
        <w:rPr>
          <w:rFonts w:hint="eastAsia"/>
        </w:rPr>
        <w:t>扬州市审计局</w:t>
      </w:r>
      <w:r>
        <w:rPr>
          <w:rFonts w:hint="eastAsia"/>
        </w:rPr>
        <w:t>2023-9-7</w:t>
      </w:r>
    </w:p>
    <w:p w:rsidR="00460EAE" w:rsidRDefault="00460EAE" w:rsidP="00C93730">
      <w:pPr>
        <w:sectPr w:rsidR="00460EAE" w:rsidSect="00C9373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52731" w:rsidRDefault="00852731"/>
    <w:sectPr w:rsidR="0085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EAE"/>
    <w:rsid w:val="00460EAE"/>
    <w:rsid w:val="0085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60E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60E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微软中国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2023-09-13T09:57:00Z</dcterms:created>
</cp:coreProperties>
</file>