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35" w:rsidRDefault="00253335" w:rsidP="00EF2F9D">
      <w:pPr>
        <w:pStyle w:val="1"/>
      </w:pPr>
      <w:r w:rsidRPr="00EF2F9D">
        <w:rPr>
          <w:rFonts w:hint="eastAsia"/>
        </w:rPr>
        <w:t>兰州市西固区人社局：深化“放管服”改革</w:t>
      </w:r>
      <w:r w:rsidRPr="00EF2F9D">
        <w:t xml:space="preserve"> 营造良好营商环境</w:t>
      </w:r>
    </w:p>
    <w:p w:rsidR="00253335" w:rsidRDefault="00253335" w:rsidP="00253335">
      <w:pPr>
        <w:ind w:firstLineChars="200" w:firstLine="420"/>
      </w:pPr>
      <w:r>
        <w:t>“</w:t>
      </w:r>
      <w:r>
        <w:t>现在办证真是快</w:t>
      </w:r>
      <w:r>
        <w:t>,</w:t>
      </w:r>
      <w:r>
        <w:t>办事效率特别高！要是许可证超期就麻烦了！</w:t>
      </w:r>
      <w:r>
        <w:t>”</w:t>
      </w:r>
      <w:r>
        <w:t>王女士不禁称赞道。由于忙于经营，王女士忘记了劳务派遣经营许可证即将到期的事情，西固区人社局从受理、审核到准予发证共用时</w:t>
      </w:r>
      <w:r>
        <w:t>5</w:t>
      </w:r>
      <w:r>
        <w:t>个工作日为其办理了劳务派遣延续许可，拿到新证件的王女士激动地对工作人员表示感谢。</w:t>
      </w:r>
    </w:p>
    <w:p w:rsidR="00253335" w:rsidRDefault="00253335" w:rsidP="00EF2F9D">
      <w:r>
        <w:t xml:space="preserve">    </w:t>
      </w:r>
      <w:r>
        <w:t>近年来，西固区人社局认真落实国家、省、市深化</w:t>
      </w:r>
      <w:r>
        <w:t>“</w:t>
      </w:r>
      <w:r>
        <w:t>放管服</w:t>
      </w:r>
      <w:r>
        <w:t>”</w:t>
      </w:r>
      <w:r>
        <w:t>改革相关要求，在优化审批、联合快办、线上办理、行业监管、综合评价等方面推出多项举措持续在提高服务效能上发力，不断优化营商环境，有效激发了市场活力，提升了企业群众满意度和获得感。</w:t>
      </w:r>
    </w:p>
    <w:p w:rsidR="00253335" w:rsidRDefault="00253335" w:rsidP="00EF2F9D">
      <w:r>
        <w:t xml:space="preserve">    </w:t>
      </w:r>
      <w:r>
        <w:t>转方式、提效率，不断优化行政审批流程。认真落实</w:t>
      </w:r>
      <w:r>
        <w:t>“</w:t>
      </w:r>
      <w:r>
        <w:t>证照分离</w:t>
      </w:r>
      <w:r>
        <w:t>”</w:t>
      </w:r>
      <w:r>
        <w:t>改革要求，积极推行行政审批业务改革，实行</w:t>
      </w:r>
      <w:r>
        <w:t>“</w:t>
      </w:r>
      <w:r>
        <w:t>告知承诺制</w:t>
      </w:r>
      <w:r>
        <w:t>”“</w:t>
      </w:r>
      <w:r>
        <w:t>限时办理制</w:t>
      </w:r>
      <w:r>
        <w:t>”“</w:t>
      </w:r>
      <w:r>
        <w:t>受理清单制</w:t>
      </w:r>
      <w:r>
        <w:t>”“</w:t>
      </w:r>
      <w:r>
        <w:t>容缺受理制</w:t>
      </w:r>
      <w:r>
        <w:t>”“</w:t>
      </w:r>
      <w:r>
        <w:t>线上受理制</w:t>
      </w:r>
      <w:r>
        <w:t>”</w:t>
      </w:r>
      <w:r>
        <w:t>等多项优化服务制度。在政务服务网发布《告知承诺书》空白文本，方便企业和办事群众下载填写，明确监管规则和违反承诺后果。在办理相关行政审批事项时</w:t>
      </w:r>
      <w:r>
        <w:t>,</w:t>
      </w:r>
      <w:r>
        <w:t>对因申请人承诺可以减省的审批材料，不再要求提供；对可在领证后补交的审批材料，经书面承诺后可先行受理进入审批程序，并当场一次性告知需要补齐或补正的材料、形式、时限和超期处理办法，让企业群众办事不再</w:t>
      </w:r>
      <w:r>
        <w:rPr>
          <w:rFonts w:hint="eastAsia"/>
        </w:rPr>
        <w:t>来回跑、反复跑，切实体会到人社领域行政审批办理改革的快捷与便利。今年以来，共审批</w:t>
      </w:r>
      <w:r>
        <w:t>3</w:t>
      </w:r>
      <w:r>
        <w:t>家人力资源服务机构、</w:t>
      </w:r>
      <w:r>
        <w:t>5</w:t>
      </w:r>
      <w:r>
        <w:t>家劳务派遣企业。采取线上线下相结合，以线上审核为主的方式，指导辖区</w:t>
      </w:r>
      <w:r>
        <w:t>12</w:t>
      </w:r>
      <w:r>
        <w:t>家人力资源服务机构和</w:t>
      </w:r>
      <w:r>
        <w:t>19</w:t>
      </w:r>
      <w:r>
        <w:t>家劳务派遣企业通过甘肃人社公共服务平台完成年审工作。</w:t>
      </w:r>
    </w:p>
    <w:p w:rsidR="00253335" w:rsidRDefault="00253335" w:rsidP="00EF2F9D">
      <w:r>
        <w:t xml:space="preserve">    </w:t>
      </w:r>
      <w:r>
        <w:t>跨部门、打包办，高效提升综合受理能力。深入推行人社为民服务</w:t>
      </w:r>
      <w:r>
        <w:t>“</w:t>
      </w:r>
      <w:r>
        <w:t>直通车</w:t>
      </w:r>
      <w:r>
        <w:t>”</w:t>
      </w:r>
      <w:r>
        <w:t>，采取</w:t>
      </w:r>
      <w:r>
        <w:t>“</w:t>
      </w:r>
      <w:r>
        <w:t>四式直通</w:t>
      </w:r>
      <w:r>
        <w:t>”</w:t>
      </w:r>
      <w:r>
        <w:t>工作法解决群众急难愁盼问题，今年以来，共接待政策咨询</w:t>
      </w:r>
      <w:r>
        <w:t>5993</w:t>
      </w:r>
      <w:r>
        <w:t>人次，受理高频事项</w:t>
      </w:r>
      <w:r>
        <w:t>4515</w:t>
      </w:r>
      <w:r>
        <w:t>件，服务老年人和特殊群体</w:t>
      </w:r>
      <w:r>
        <w:t>884</w:t>
      </w:r>
      <w:r>
        <w:t>人次，自助办理事项</w:t>
      </w:r>
      <w:r>
        <w:t>1372</w:t>
      </w:r>
      <w:r>
        <w:t>件，解决群众</w:t>
      </w:r>
      <w:r>
        <w:t>“</w:t>
      </w:r>
      <w:r>
        <w:t>急难愁盼</w:t>
      </w:r>
      <w:r>
        <w:t>”</w:t>
      </w:r>
      <w:r>
        <w:t>事项</w:t>
      </w:r>
      <w:r>
        <w:t>2</w:t>
      </w:r>
      <w:r>
        <w:t>件。同时，在全省范围内率先推行人社为民服务</w:t>
      </w:r>
      <w:r>
        <w:t>“</w:t>
      </w:r>
      <w:r>
        <w:t>直通车</w:t>
      </w:r>
      <w:r>
        <w:t>”</w:t>
      </w:r>
      <w:r>
        <w:t>进社区延伸服务，启动运行</w:t>
      </w:r>
      <w:r>
        <w:t>“</w:t>
      </w:r>
      <w:r>
        <w:t>直通车</w:t>
      </w:r>
      <w:r>
        <w:t>”</w:t>
      </w:r>
      <w:r>
        <w:t>福利东路社区分站和幸福社区分站，设置业务受理区，公布业务办理流程图，建立业务台账，方便群众就地就近解决问题。为进一步优化人社服务流程，强化公共服务</w:t>
      </w:r>
      <w:r>
        <w:t>“</w:t>
      </w:r>
      <w:r>
        <w:t>就近办、一次</w:t>
      </w:r>
      <w:r>
        <w:rPr>
          <w:rFonts w:hint="eastAsia"/>
        </w:rPr>
        <w:t>办、马上办”服务机制，在区社保、就业两个服务大厅各开设</w:t>
      </w:r>
      <w:r>
        <w:t>1</w:t>
      </w:r>
      <w:r>
        <w:t>个</w:t>
      </w:r>
      <w:r>
        <w:t>“</w:t>
      </w:r>
      <w:r>
        <w:t>人社快办</w:t>
      </w:r>
      <w:r>
        <w:t>”</w:t>
      </w:r>
      <w:r>
        <w:t>综合受理窗口，统一受理线下</w:t>
      </w:r>
      <w:r>
        <w:t>“</w:t>
      </w:r>
      <w:r>
        <w:t>打包办</w:t>
      </w:r>
      <w:r>
        <w:t>”</w:t>
      </w:r>
      <w:r>
        <w:t>事项。简化</w:t>
      </w:r>
      <w:r>
        <w:t>“</w:t>
      </w:r>
      <w:r>
        <w:t>打包办</w:t>
      </w:r>
      <w:r>
        <w:t>”</w:t>
      </w:r>
      <w:r>
        <w:t>涉及服务事项所需填写表单总数、提交证明材料总份数，累计</w:t>
      </w:r>
      <w:r>
        <w:t>“</w:t>
      </w:r>
      <w:r>
        <w:t>简化办</w:t>
      </w:r>
      <w:r>
        <w:t>”</w:t>
      </w:r>
      <w:r>
        <w:t>优化</w:t>
      </w:r>
      <w:r>
        <w:t>12</w:t>
      </w:r>
      <w:r>
        <w:t>项业务办事流程，精简</w:t>
      </w:r>
      <w:r>
        <w:t>4</w:t>
      </w:r>
      <w:r>
        <w:t>项业务办理所需资料。常态化开展</w:t>
      </w:r>
      <w:r>
        <w:t>9</w:t>
      </w:r>
      <w:r>
        <w:t>个一件事</w:t>
      </w:r>
      <w:r>
        <w:t>“</w:t>
      </w:r>
      <w:r>
        <w:t>打包办</w:t>
      </w:r>
      <w:r>
        <w:t>”</w:t>
      </w:r>
      <w:r>
        <w:t>，</w:t>
      </w:r>
      <w:r>
        <w:t>20</w:t>
      </w:r>
      <w:r>
        <w:t>个高频事项</w:t>
      </w:r>
      <w:r>
        <w:t>“</w:t>
      </w:r>
      <w:r>
        <w:t>提速办</w:t>
      </w:r>
      <w:r>
        <w:t>”</w:t>
      </w:r>
      <w:r>
        <w:t>，所有事项</w:t>
      </w:r>
      <w:r>
        <w:t>“</w:t>
      </w:r>
      <w:r>
        <w:t>简便办</w:t>
      </w:r>
      <w:r>
        <w:t>”</w:t>
      </w:r>
      <w:r>
        <w:t>，今年上半年，累计完成</w:t>
      </w:r>
      <w:r>
        <w:t>“</w:t>
      </w:r>
      <w:r>
        <w:t>打包办</w:t>
      </w:r>
      <w:r>
        <w:t>”1811</w:t>
      </w:r>
      <w:r>
        <w:t>人次、</w:t>
      </w:r>
      <w:r>
        <w:t>“</w:t>
      </w:r>
      <w:r>
        <w:t>提速办</w:t>
      </w:r>
      <w:r>
        <w:t>”6809</w:t>
      </w:r>
      <w:r>
        <w:t>人次。</w:t>
      </w:r>
    </w:p>
    <w:p w:rsidR="00253335" w:rsidRDefault="00253335" w:rsidP="00EF2F9D">
      <w:r>
        <w:t xml:space="preserve">    </w:t>
      </w:r>
      <w:r>
        <w:t>不见面、线上办，有效畅通服务群众渠道。秉承</w:t>
      </w:r>
      <w:r>
        <w:t>“</w:t>
      </w:r>
      <w:r>
        <w:t>数据多跑路、群众少跑腿</w:t>
      </w:r>
      <w:r>
        <w:t>”</w:t>
      </w:r>
      <w:r>
        <w:t>的理念，不断创新服务方式，扩宽畅通服务渠道，依托政务服务网、</w:t>
      </w:r>
      <w:r>
        <w:t>“</w:t>
      </w:r>
      <w:r>
        <w:t>甘快办</w:t>
      </w:r>
      <w:r>
        <w:t>”</w:t>
      </w:r>
      <w:r>
        <w:t>手机</w:t>
      </w:r>
      <w:r>
        <w:t>APP</w:t>
      </w:r>
      <w:r>
        <w:t>和甘肃人社公共服务平台，将劳务派遣变更许可等</w:t>
      </w:r>
      <w:r>
        <w:t>9</w:t>
      </w:r>
      <w:r>
        <w:t>个行政许可事项和</w:t>
      </w:r>
      <w:r>
        <w:t>143</w:t>
      </w:r>
      <w:r>
        <w:t>个公共服务事项在线上线下服务渠道同源发布、同步更新，实现</w:t>
      </w:r>
      <w:r>
        <w:t>142</w:t>
      </w:r>
      <w:r>
        <w:t>政务服务事项线上办理，时限压缩</w:t>
      </w:r>
      <w:r>
        <w:t>91.08%</w:t>
      </w:r>
      <w:r>
        <w:t>，即办件率</w:t>
      </w:r>
      <w:r>
        <w:t>44.44%</w:t>
      </w:r>
      <w:r>
        <w:t>，全程网办率</w:t>
      </w:r>
      <w:r>
        <w:t>99.30%</w:t>
      </w:r>
      <w:r>
        <w:t>。今年以来，网上办理业务</w:t>
      </w:r>
      <w:r>
        <w:t>22540</w:t>
      </w:r>
      <w:r>
        <w:t>件，平均办件耗时</w:t>
      </w:r>
      <w:r>
        <w:t>0.98</w:t>
      </w:r>
      <w:r>
        <w:t>个工作日，办件节约时间</w:t>
      </w:r>
      <w:r>
        <w:t>23660</w:t>
      </w:r>
      <w:r>
        <w:t>小时。同时，持续推进电子证照归集应用，充分发挥数</w:t>
      </w:r>
      <w:r>
        <w:rPr>
          <w:rFonts w:hint="eastAsia"/>
        </w:rPr>
        <w:t>字资源和数字技术的作用。从个人生活角度，不断深入就业创业登记、职工退休等场景；从企业经营角度，逐步拓展人力资源服务许可、劳务派遣经营等涉企服务领域应用，目前已归集</w:t>
      </w:r>
      <w:r>
        <w:t>4</w:t>
      </w:r>
      <w:r>
        <w:t>类电子证照，证照信息达</w:t>
      </w:r>
      <w:r>
        <w:t>94969</w:t>
      </w:r>
      <w:r>
        <w:t>条，逐步推动人社业务从</w:t>
      </w:r>
      <w:r>
        <w:t>“</w:t>
      </w:r>
      <w:r>
        <w:t>快办</w:t>
      </w:r>
      <w:r>
        <w:t>”</w:t>
      </w:r>
      <w:r>
        <w:t>向</w:t>
      </w:r>
      <w:r>
        <w:t>“</w:t>
      </w:r>
      <w:r>
        <w:t>智办</w:t>
      </w:r>
      <w:r>
        <w:t>”</w:t>
      </w:r>
      <w:r>
        <w:t>升级。</w:t>
      </w:r>
    </w:p>
    <w:p w:rsidR="00253335" w:rsidRDefault="00253335" w:rsidP="00EF2F9D">
      <w:r>
        <w:t xml:space="preserve">    </w:t>
      </w:r>
      <w:r>
        <w:t>重监管、履职责，着力确保行业企业安全。坚持</w:t>
      </w:r>
      <w:r>
        <w:t>“</w:t>
      </w:r>
      <w:r>
        <w:t>放管结合、放管并重</w:t>
      </w:r>
      <w:r>
        <w:t>”</w:t>
      </w:r>
      <w:r>
        <w:t>，通过部门协同监管平台及时接收登记注册信息，强化跨部门跟踪管理，为企业办理行政审批提供优质服务。在加强事中事后监管方面，完善常态化监管机制，采取随机抽查、专项检查等方式，提高监管水；完善社会监督，充分发挥劳动监察协管员作用，做到一般劳资纠纷现场排查、一线调处，切实发挥劳动关系保障</w:t>
      </w:r>
      <w:r>
        <w:t>“</w:t>
      </w:r>
      <w:r>
        <w:t>前哨站</w:t>
      </w:r>
      <w:r>
        <w:t>”</w:t>
      </w:r>
      <w:r>
        <w:t>作用。积极推进</w:t>
      </w:r>
      <w:r>
        <w:t>“</w:t>
      </w:r>
      <w:r>
        <w:t>双随机、一公开</w:t>
      </w:r>
      <w:r>
        <w:t>”</w:t>
      </w:r>
      <w:r>
        <w:t>监管工作，将检查结果及时准确录入</w:t>
      </w:r>
      <w:r>
        <w:t>“</w:t>
      </w:r>
      <w:r>
        <w:t>互联网</w:t>
      </w:r>
      <w:r>
        <w:t>+</w:t>
      </w:r>
      <w:r>
        <w:t>监管</w:t>
      </w:r>
      <w:r>
        <w:t>”</w:t>
      </w:r>
      <w:r>
        <w:t>系统，充分运用双随机移动监管</w:t>
      </w:r>
      <w:r>
        <w:t xml:space="preserve"> APP </w:t>
      </w:r>
      <w:r>
        <w:t>工具，实现</w:t>
      </w:r>
      <w:r>
        <w:t>“</w:t>
      </w:r>
      <w:r>
        <w:t>指尖管</w:t>
      </w:r>
      <w:r>
        <w:t>”“</w:t>
      </w:r>
      <w:r>
        <w:t>掌上管</w:t>
      </w:r>
      <w:r>
        <w:t>”</w:t>
      </w:r>
      <w:r>
        <w:t>，</w:t>
      </w:r>
      <w:r>
        <w:rPr>
          <w:rFonts w:hint="eastAsia"/>
        </w:rPr>
        <w:t>规范执法行为，提高监管效能，减轻企业负担。依法依规做好行政许可、行政处罚等信用信息公示工作，今年向信用中国（兰州）网站归集推送“双公示”合规数据</w:t>
      </w:r>
      <w:r>
        <w:t>8</w:t>
      </w:r>
      <w:r>
        <w:t>条。强化社会舆论监督，维护劳动者合法权益，定期向社会公布重大劳动保障违法行为，今年以来，累计公布重大劳动保障建违法案件</w:t>
      </w:r>
      <w:r>
        <w:t>2</w:t>
      </w:r>
      <w:r>
        <w:t>个。</w:t>
      </w:r>
    </w:p>
    <w:p w:rsidR="00253335" w:rsidRDefault="00253335" w:rsidP="00EF2F9D">
      <w:pPr>
        <w:ind w:firstLine="420"/>
      </w:pPr>
      <w:r>
        <w:t>听民意、重质量，切实落实</w:t>
      </w:r>
      <w:r>
        <w:t>“</w:t>
      </w:r>
      <w:r>
        <w:t>好差评</w:t>
      </w:r>
      <w:r>
        <w:t>”</w:t>
      </w:r>
      <w:r>
        <w:t>制度。</w:t>
      </w:r>
      <w:r>
        <w:t>“</w:t>
      </w:r>
      <w:r>
        <w:t>金杯银杯不如老百姓的口碑</w:t>
      </w:r>
      <w:r>
        <w:t>”</w:t>
      </w:r>
      <w:r>
        <w:t>，群众的</w:t>
      </w:r>
      <w:r>
        <w:t>“</w:t>
      </w:r>
      <w:r>
        <w:t>好差评</w:t>
      </w:r>
      <w:r>
        <w:t>”</w:t>
      </w:r>
      <w:r>
        <w:t>是为民服务成绩的</w:t>
      </w:r>
      <w:r>
        <w:t>“</w:t>
      </w:r>
      <w:r>
        <w:t>硬指标</w:t>
      </w:r>
      <w:r>
        <w:t>”</w:t>
      </w:r>
      <w:r>
        <w:t>。西固区人社局坚持全面推行人社政务服务</w:t>
      </w:r>
      <w:r>
        <w:t>“</w:t>
      </w:r>
      <w:r>
        <w:t>好差评</w:t>
      </w:r>
      <w:r>
        <w:t>”</w:t>
      </w:r>
      <w:r>
        <w:t>制度，实行线下服务</w:t>
      </w:r>
      <w:r>
        <w:t>“</w:t>
      </w:r>
      <w:r>
        <w:t>一次一评，线上服务</w:t>
      </w:r>
      <w:r>
        <w:t>“</w:t>
      </w:r>
      <w:r>
        <w:t>一事一评</w:t>
      </w:r>
      <w:r>
        <w:t>”</w:t>
      </w:r>
      <w:r>
        <w:t>。积极引导企业群众在办事过程中，对办事内容、办事流程、服务效率等进行全方位的评价。按照</w:t>
      </w:r>
      <w:r>
        <w:t>“</w:t>
      </w:r>
      <w:r>
        <w:t>谁办理、谁负责</w:t>
      </w:r>
      <w:r>
        <w:t>”</w:t>
      </w:r>
      <w:r>
        <w:t>的原则，由相关单位（股室）第一时间通过电话、短信方式联系评价人，沟通了解情况，进行</w:t>
      </w:r>
      <w:r>
        <w:t>“</w:t>
      </w:r>
      <w:r>
        <w:t>差评</w:t>
      </w:r>
      <w:r>
        <w:t>”</w:t>
      </w:r>
      <w:r>
        <w:t>回访核实，作出处理意见，研提整改方案，形成评价、反馈、整改、监督全流程衔接，推动政务服务质量和效率持</w:t>
      </w:r>
      <w:r>
        <w:rPr>
          <w:rFonts w:hint="eastAsia"/>
        </w:rPr>
        <w:t>续提升。今年以来，政务服务“好差评”系统共接收企业群众评价反馈</w:t>
      </w:r>
      <w:r>
        <w:t>24378</w:t>
      </w:r>
      <w:r>
        <w:t>件，政务服务好评率达到</w:t>
      </w:r>
      <w:r>
        <w:t>100%</w:t>
      </w:r>
      <w:r>
        <w:t>，差评按期整改率达</w:t>
      </w:r>
      <w:r>
        <w:t>100%</w:t>
      </w:r>
      <w:r>
        <w:t>。</w:t>
      </w:r>
    </w:p>
    <w:p w:rsidR="00253335" w:rsidRPr="00EF2F9D" w:rsidRDefault="00253335" w:rsidP="00EF2F9D">
      <w:pPr>
        <w:ind w:firstLine="420"/>
        <w:jc w:val="right"/>
      </w:pPr>
      <w:r w:rsidRPr="00EF2F9D">
        <w:rPr>
          <w:rFonts w:hint="eastAsia"/>
        </w:rPr>
        <w:t>兰州市人民政府</w:t>
      </w:r>
      <w:r>
        <w:rPr>
          <w:rFonts w:hint="eastAsia"/>
        </w:rPr>
        <w:t xml:space="preserve"> 2023-9-18</w:t>
      </w:r>
    </w:p>
    <w:p w:rsidR="00253335" w:rsidRDefault="00253335" w:rsidP="00795426">
      <w:pPr>
        <w:sectPr w:rsidR="00253335" w:rsidSect="0079542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4E7C" w:rsidRDefault="002D4E7C"/>
    <w:sectPr w:rsidR="002D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335"/>
    <w:rsid w:val="00253335"/>
    <w:rsid w:val="002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33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533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2023-11-10T05:48:00Z</dcterms:created>
</cp:coreProperties>
</file>