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4043" w:rsidRDefault="00524043" w:rsidP="0067490E">
      <w:pPr>
        <w:pStyle w:val="1"/>
      </w:pPr>
      <w:r w:rsidRPr="00375DDE">
        <w:rPr>
          <w:rFonts w:hint="eastAsia"/>
        </w:rPr>
        <w:t>建好用好“三个平台”</w:t>
      </w:r>
      <w:r w:rsidRPr="00375DDE">
        <w:t xml:space="preserve"> 以信息化赋能全过程人民民主山阳实践</w:t>
      </w:r>
    </w:p>
    <w:p w:rsidR="00524043" w:rsidRDefault="00524043" w:rsidP="00524043">
      <w:pPr>
        <w:ind w:firstLineChars="200" w:firstLine="420"/>
        <w:jc w:val="left"/>
      </w:pPr>
      <w:r>
        <w:rPr>
          <w:rFonts w:hint="eastAsia"/>
        </w:rPr>
        <w:t>人大信息化建设是创新人大履职方式、提高服务保障水平和促进人大机关高效运转的有效举措。近年来，山阳县人大常委会主动适应新形势下人大工作信息化的要求，以信息技术应用为主导，推进“三全”网络系统平台建设，不断提高信息化建设和服务水平，为促进县人大常委会依法履职、发挥人大代表主体作用、提高机关工作质量和效率提供了有力支撑。</w:t>
      </w:r>
    </w:p>
    <w:p w:rsidR="00524043" w:rsidRDefault="00524043" w:rsidP="00524043">
      <w:pPr>
        <w:ind w:firstLineChars="200" w:firstLine="420"/>
        <w:jc w:val="left"/>
      </w:pPr>
      <w:r>
        <w:rPr>
          <w:rFonts w:hint="eastAsia"/>
        </w:rPr>
        <w:t>搭建“全联通”预算监督平台，管好百姓“钱袋子”。按照“硬件系统建设先行到位，软件系统开发循序渐进，系统维护、管理和使用制度逐步建立”的思路，在商洛市率先建成了山阳县财政预算联网监督中心，在全省人大预算联网监督工作现场会上交流经验，全市推进预算和国有资产监督改革工作会在我县召开。在功能设计上，突出地方特色，在系统的预算审查一栏中，添加了县人民政府各部门预算数据，数据包括一般公共预算、政府性基金预算、国有资本经营预算和社保基金预算等，数据可以通过直观的图表呈现，既可查询全县财政预算数据信息，也有县级各部门的数据信息，既有年度预算、决算静态数据，也有预算执行的动态数据，突出了以人大批准预算为标准的动态监控。在规范管理上，县人大常委会财经预算工委聘请了</w:t>
      </w:r>
      <w:r>
        <w:t>2</w:t>
      </w:r>
      <w:r>
        <w:t>名专业技术人员负责日常维护，开展专题培训。制定了《山阳县人大常委会预算联网监督中心管理办法》《山阳县人大常委会预算联网监督中心查询流程》《山阳县人大常委会预算联网监督中心保密制度》等相关制度，构建了安全持续的运行机制和制度保障。在系统使用上，充分发挥人大与财政间的联网作用，实现数据信息共享，不断优化</w:t>
      </w:r>
      <w:r>
        <w:t>“</w:t>
      </w:r>
      <w:r>
        <w:t>线上发现问题</w:t>
      </w:r>
      <w:r>
        <w:t>+</w:t>
      </w:r>
      <w:r>
        <w:t>线下跟踪监督</w:t>
      </w:r>
      <w:r>
        <w:t>”</w:t>
      </w:r>
      <w:r>
        <w:t>模式，注重对联网监督成果进行分析应用，切</w:t>
      </w:r>
      <w:r>
        <w:rPr>
          <w:rFonts w:hint="eastAsia"/>
        </w:rPr>
        <w:t>实加强支出预算和政策的全口径审查、全过程监管，及时了解资金流向</w:t>
      </w:r>
      <w:r>
        <w:t>,</w:t>
      </w:r>
      <w:r>
        <w:t>及时发现预算编制、预算执行中存在的问题并提出建议，使人大对政府预算监督由事前、事后监督，转变为实时在线全程监督，拓展了预算监督的广度和深度。目前，已实现与县发改局、财政局、国资委、审计局等部门有关系统的联通，共发布</w:t>
      </w:r>
      <w:r>
        <w:t>3</w:t>
      </w:r>
      <w:r>
        <w:t>期财政预算执行情况分析报告，提出意见建议</w:t>
      </w:r>
      <w:r>
        <w:t>12</w:t>
      </w:r>
      <w:r>
        <w:t>条，有效发挥了系统的预警分析作用。</w:t>
      </w:r>
      <w:r>
        <w:t>2020</w:t>
      </w:r>
      <w:r>
        <w:t>年、</w:t>
      </w:r>
      <w:r>
        <w:t>2021</w:t>
      </w:r>
      <w:r>
        <w:t>年县本级部门预算初审中，通过系统审查，共取消项目</w:t>
      </w:r>
      <w:r>
        <w:t>3</w:t>
      </w:r>
      <w:r>
        <w:t>个，核减项目</w:t>
      </w:r>
      <w:r>
        <w:t>5</w:t>
      </w:r>
      <w:r>
        <w:t>个，涉及资金</w:t>
      </w:r>
      <w:r>
        <w:t>300</w:t>
      </w:r>
      <w:r>
        <w:t>多万元，有力保证了财政收入真正</w:t>
      </w:r>
      <w:r>
        <w:t>“</w:t>
      </w:r>
      <w:r>
        <w:t>取之于民，用之于民</w:t>
      </w:r>
      <w:r>
        <w:t>”</w:t>
      </w:r>
      <w:r>
        <w:rPr>
          <w:rFonts w:hint="eastAsia"/>
        </w:rPr>
        <w:t>。预算联网监督是互联网时代下人大预算监督模式的创新，相较于传统监督模式，具备实时性、全面性、实质性的优势。</w:t>
      </w:r>
    </w:p>
    <w:p w:rsidR="00524043" w:rsidRDefault="00524043" w:rsidP="00524043">
      <w:pPr>
        <w:ind w:firstLineChars="200" w:firstLine="420"/>
        <w:jc w:val="left"/>
      </w:pPr>
      <w:r>
        <w:rPr>
          <w:rFonts w:hint="eastAsia"/>
        </w:rPr>
        <w:t>打造“全过程”议案建议办理平台，提高代表“满意度”。高质量办理代表议案建议，是尊重代表民主权利、支持人民当家作主、坚持和完善人民代表大会制度的重要体现。山阳人大常委会积极探索建设“人大代表建议办理系统”，主要用于人大代表的在线提交、查询、跟踪建议、人大和政府的督查、管理、催办、查询、统计、政府系统相关部门承办、反馈、接受人大代表考评和监督，实现建议的提交、交办、承办、审核、答复、催办、督办全流程业务的信息办公自动化管理，为人大代表、人大以及办理单位搭建了一个工作和交流平台，提供权威、及时、准确、全面的工作信息，实现建议办理工作的全程网络化、无纸化，达到流程透明、信息共享、督管有力、考评合理，以全过程公开、全过程督办践行全过程人民民主。同时，还建立了重点督办建议代表评价、常委会会议测评“双评议”制度，通过现场晒数据、集体验成果，不仅为代表评价“减了负”，又给办理单位“加了压”，真正倒逼政府部门做到办理高质量，实现人大代表建议办结率和满意度逐年提高。</w:t>
      </w:r>
    </w:p>
    <w:p w:rsidR="00524043" w:rsidRDefault="00524043" w:rsidP="00524043">
      <w:pPr>
        <w:ind w:firstLineChars="200" w:firstLine="420"/>
        <w:jc w:val="left"/>
      </w:pPr>
      <w:r>
        <w:rPr>
          <w:rFonts w:hint="eastAsia"/>
        </w:rPr>
        <w:t>完善“全方位”信息宣传平台，传递人大“好声音”。做好人大信息宣传工作</w:t>
      </w:r>
      <w:r>
        <w:t>,</w:t>
      </w:r>
      <w:r>
        <w:t>对于推进人民代表大会制度更加深入人心和民主政治建设进程具有重要意义。随着互联网的深入发展，县人大常委会高度重视运用新媒体加强人大宣传工作，进一步规范</w:t>
      </w:r>
      <w:r>
        <w:t>“</w:t>
      </w:r>
      <w:r>
        <w:t>山阳人大网站</w:t>
      </w:r>
      <w:r>
        <w:t>”</w:t>
      </w:r>
      <w:r>
        <w:t>和</w:t>
      </w:r>
      <w:r>
        <w:t>“</w:t>
      </w:r>
      <w:r>
        <w:t>山阳人大</w:t>
      </w:r>
      <w:r>
        <w:t>”</w:t>
      </w:r>
      <w:r>
        <w:t>微信公众号管理运行，链接全国人大和省市人大等公众号，丰富宣传教育资源，坚持每周至少两次发布工作动态、履职知识、先进经验和法律法规等内容，让人大工作更接地气、更有活力。开辟</w:t>
      </w:r>
      <w:r>
        <w:t>“</w:t>
      </w:r>
      <w:r>
        <w:t>代表风采</w:t>
      </w:r>
      <w:r>
        <w:t>”</w:t>
      </w:r>
      <w:r>
        <w:t>栏目，专题报道</w:t>
      </w:r>
      <w:r>
        <w:t>“</w:t>
      </w:r>
      <w:r>
        <w:t>脱贫攻坚</w:t>
      </w:r>
      <w:r>
        <w:t>——</w:t>
      </w:r>
      <w:r>
        <w:t>人大代表在行动</w:t>
      </w:r>
      <w:r>
        <w:t>”“</w:t>
      </w:r>
      <w:r>
        <w:t>战疫情</w:t>
      </w:r>
      <w:r>
        <w:t>——</w:t>
      </w:r>
      <w:r>
        <w:t>人大代表在行动</w:t>
      </w:r>
      <w:r>
        <w:t>”</w:t>
      </w:r>
      <w:r>
        <w:t>和</w:t>
      </w:r>
      <w:r>
        <w:t>“</w:t>
      </w:r>
      <w:r>
        <w:t>助力乡</w:t>
      </w:r>
      <w:r>
        <w:rPr>
          <w:rFonts w:hint="eastAsia"/>
        </w:rPr>
        <w:t>村振兴——人大代表在行动”等活动，目前已累计刊发稿件</w:t>
      </w:r>
      <w:r>
        <w:t xml:space="preserve"> 340</w:t>
      </w:r>
      <w:r>
        <w:t>余篇文件或图片，有力宣传了全县各级人大代表履职风采。</w:t>
      </w:r>
    </w:p>
    <w:p w:rsidR="00524043" w:rsidRDefault="00524043" w:rsidP="00524043">
      <w:pPr>
        <w:ind w:firstLineChars="200" w:firstLine="420"/>
        <w:jc w:val="left"/>
      </w:pPr>
      <w:r>
        <w:rPr>
          <w:rFonts w:hint="eastAsia"/>
        </w:rPr>
        <w:t>同时，山阳人大还建立了人大常委会委员、代表、县镇人大等</w:t>
      </w:r>
      <w:r>
        <w:t>5</w:t>
      </w:r>
      <w:r>
        <w:t>个微信工作群，及时搭建了视频会议系统，并与省市人大视频会议系统连接，</w:t>
      </w:r>
      <w:r>
        <w:t>“</w:t>
      </w:r>
      <w:r>
        <w:t>屏对屏</w:t>
      </w:r>
      <w:r>
        <w:t>”</w:t>
      </w:r>
      <w:r>
        <w:t>的实时交流，进一步提高了办公效率，实现了与人大代表、镇（街道）人大之间的信息传递和高效互动，有效推进各项政策精神传达落到实处。</w:t>
      </w:r>
    </w:p>
    <w:p w:rsidR="00524043" w:rsidRDefault="00524043" w:rsidP="00524043">
      <w:pPr>
        <w:ind w:firstLineChars="200" w:firstLine="420"/>
        <w:jc w:val="left"/>
      </w:pPr>
      <w:r>
        <w:rPr>
          <w:rFonts w:hint="eastAsia"/>
        </w:rPr>
        <w:t>山阳人大常委会将紧紧围绕新时代人大信息化工作目标，顺应时代需求，密切人大与人民群众之间的联系，丰富人大监督手段，积极探索推进“互联网＋人大”工作模式，着力用好“预算联网监督平台”“人大代表议案建议办理平台”“人大信息宣传平台”三个平台，继续探索建立“人大代表履职服务平台”“人大系统视频会议系统”“规范性文件备案审议管理平台”三大信息化平台，实现“六个平台”协同运行，运用现代科技手段赋能全过程人民民主，更好地发挥人大代表作用，促进代表履职尽责，为人民代言，为人民造福。</w:t>
      </w:r>
    </w:p>
    <w:p w:rsidR="00524043" w:rsidRDefault="00524043" w:rsidP="00524043">
      <w:pPr>
        <w:ind w:firstLineChars="200" w:firstLine="420"/>
        <w:jc w:val="right"/>
      </w:pPr>
      <w:r w:rsidRPr="00375DDE">
        <w:rPr>
          <w:rFonts w:hint="eastAsia"/>
        </w:rPr>
        <w:t>山阳人大</w:t>
      </w:r>
      <w:r>
        <w:rPr>
          <w:rFonts w:hint="eastAsia"/>
        </w:rPr>
        <w:t>2023-09-13</w:t>
      </w:r>
    </w:p>
    <w:p w:rsidR="00524043" w:rsidRDefault="00524043" w:rsidP="00E500F8">
      <w:pPr>
        <w:sectPr w:rsidR="00524043" w:rsidSect="00E500F8">
          <w:type w:val="continuous"/>
          <w:pgSz w:w="11906" w:h="16838"/>
          <w:pgMar w:top="1644" w:right="1236" w:bottom="1418" w:left="1814" w:header="851" w:footer="907" w:gutter="0"/>
          <w:pgNumType w:start="1"/>
          <w:cols w:space="720"/>
          <w:docGrid w:type="lines" w:linePitch="341" w:charSpace="2373"/>
        </w:sectPr>
      </w:pPr>
    </w:p>
    <w:p w:rsidR="005757C7" w:rsidRDefault="005757C7"/>
    <w:sectPr w:rsidR="005757C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24043"/>
    <w:rsid w:val="00524043"/>
    <w:rsid w:val="005757C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524043"/>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qFormat/>
    <w:rsid w:val="00524043"/>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318</Words>
  <Characters>1819</Characters>
  <Application>Microsoft Office Word</Application>
  <DocSecurity>0</DocSecurity>
  <Lines>15</Lines>
  <Paragraphs>4</Paragraphs>
  <ScaleCrop>false</ScaleCrop>
  <Company>Microsoft</Company>
  <LinksUpToDate>false</LinksUpToDate>
  <CharactersWithSpaces>2133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2023-11-10T05:33:00Z</dcterms:created>
</cp:coreProperties>
</file>