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E91" w:rsidRDefault="00B56E91" w:rsidP="0067490E">
      <w:pPr>
        <w:pStyle w:val="1"/>
      </w:pPr>
      <w:r w:rsidRPr="006E5CA3">
        <w:rPr>
          <w:rFonts w:hint="eastAsia"/>
        </w:rPr>
        <w:t>五级人大代表联动</w:t>
      </w:r>
      <w:r w:rsidRPr="006E5CA3">
        <w:t xml:space="preserve"> 切实提升履职效能</w:t>
      </w:r>
    </w:p>
    <w:p w:rsidR="00B56E91" w:rsidRDefault="00B56E91" w:rsidP="00B56E91">
      <w:pPr>
        <w:ind w:firstLineChars="200" w:firstLine="420"/>
        <w:jc w:val="left"/>
      </w:pPr>
      <w:r>
        <w:rPr>
          <w:rFonts w:hint="eastAsia"/>
        </w:rPr>
        <w:t>习近平总书记在中央人大工作会议上发表重要讲话强调，要充分发挥人大代表作用，做到民有所呼、我有所应。要丰富人大代表联系人民群众的内容和形式，拓宽联系渠道，积极回应社会关切，更好接地气、察民情、聚民智、惠民生。各级人大常委会要加强代表工作能力建设，支持和保障代表更好依法履职，使发挥各级人大代表作用成为人民当家作主的重要体现。</w:t>
      </w:r>
    </w:p>
    <w:p w:rsidR="00B56E91" w:rsidRDefault="00B56E91" w:rsidP="00B56E91">
      <w:pPr>
        <w:ind w:firstLineChars="200" w:firstLine="420"/>
        <w:jc w:val="left"/>
      </w:pPr>
      <w:r>
        <w:rPr>
          <w:rFonts w:hint="eastAsia"/>
        </w:rPr>
        <w:t>赵乐际委员长</w:t>
      </w:r>
      <w:r>
        <w:t>7</w:t>
      </w:r>
      <w:r>
        <w:t>月</w:t>
      </w:r>
      <w:r>
        <w:t>4</w:t>
      </w:r>
      <w:r>
        <w:t>日至</w:t>
      </w:r>
      <w:r>
        <w:t>7</w:t>
      </w:r>
      <w:r>
        <w:t>日在山西调研时强调，要在党中央集中统一领导下，加强全国人大和地方人大的联系、联动，同向发力、同题共答，在立法、监督、代表工作等方面密切协同，共同坚持好、完善好、运行好人民代表大会制度，更好发挥我国根本政治制度的优势和功效。</w:t>
      </w:r>
    </w:p>
    <w:p w:rsidR="00B56E91" w:rsidRDefault="00B56E91" w:rsidP="00B56E91">
      <w:pPr>
        <w:ind w:firstLineChars="200" w:firstLine="420"/>
        <w:jc w:val="left"/>
      </w:pPr>
      <w:r>
        <w:rPr>
          <w:rFonts w:hint="eastAsia"/>
        </w:rPr>
        <w:t>各级人大坚持以习近平新时代中国特色社会主义思想为指导，完整、准确、全面贯彻新发展理念，紧紧围绕高质量发展这个全面建设社会主义现代化国家的首要任务，创新做好新时代人大代表工作。地方人大积极探索建立人大代表履职联动机制，推动五级人大代表的互联、互动，切实提升履职效能，以代表工作高质量助力经济社会高质量发展。</w:t>
      </w:r>
    </w:p>
    <w:p w:rsidR="00B56E91" w:rsidRDefault="00B56E91" w:rsidP="00B56E91">
      <w:pPr>
        <w:ind w:firstLineChars="200" w:firstLine="420"/>
        <w:jc w:val="left"/>
      </w:pPr>
      <w:r>
        <w:rPr>
          <w:rFonts w:hint="eastAsia"/>
        </w:rPr>
        <w:t>“执法检查期间召开五级代表座谈会，民意表达更充分！”</w:t>
      </w:r>
    </w:p>
    <w:p w:rsidR="00B56E91" w:rsidRDefault="00B56E91" w:rsidP="00B56E91">
      <w:pPr>
        <w:ind w:firstLineChars="200" w:firstLine="420"/>
        <w:jc w:val="left"/>
      </w:pPr>
      <w:r>
        <w:rPr>
          <w:rFonts w:hint="eastAsia"/>
        </w:rPr>
        <w:t>执法检查是全国人大常委会开展监督工作的重要方式。为坚持和完善生态文明制度体系、促进人与自然和谐共生，推动湿地保护法全面有效贯彻实施，</w:t>
      </w:r>
      <w:r>
        <w:t>5</w:t>
      </w:r>
      <w:r>
        <w:t>月</w:t>
      </w:r>
      <w:r>
        <w:t>16</w:t>
      </w:r>
      <w:r>
        <w:t>日，全国人大常委会湿地保护法执法检查组召开第一次全体会议，明确于</w:t>
      </w:r>
      <w:r>
        <w:t>5</w:t>
      </w:r>
      <w:r>
        <w:t>月至</w:t>
      </w:r>
      <w:r>
        <w:t>7</w:t>
      </w:r>
      <w:r>
        <w:t>月开展湿地保护法执法检查。</w:t>
      </w:r>
    </w:p>
    <w:p w:rsidR="00B56E91" w:rsidRDefault="00B56E91" w:rsidP="00B56E91">
      <w:pPr>
        <w:ind w:firstLineChars="200" w:firstLine="420"/>
        <w:jc w:val="left"/>
      </w:pPr>
      <w:r>
        <w:rPr>
          <w:rFonts w:hint="eastAsia"/>
        </w:rPr>
        <w:t>广泛听取来自基层一线的声音，将代表和群众提出的典型问题和合理的意见建议写入执法检查报告，并与有关部门一起研究解决，共同为依法推动湿地保护工作贡献力量，是湿地保护法执法检查的突出特点。</w:t>
      </w:r>
    </w:p>
    <w:p w:rsidR="00B56E91" w:rsidRDefault="00B56E91" w:rsidP="00B56E91">
      <w:pPr>
        <w:ind w:firstLineChars="200" w:firstLine="420"/>
        <w:jc w:val="left"/>
      </w:pPr>
      <w:r>
        <w:rPr>
          <w:rFonts w:hint="eastAsia"/>
        </w:rPr>
        <w:t>执法检查组深入贯彻全过程人民民主，邀请全国人大代表参加执法检查，并在实地检查期间召开五级人大代表座谈会，广泛听取代表意见建议，带动人民群众积极参与，人大代表成为人大监督汲取民意的源头活水。</w:t>
      </w:r>
    </w:p>
    <w:p w:rsidR="00B56E91" w:rsidRDefault="00B56E91" w:rsidP="00B56E91">
      <w:pPr>
        <w:ind w:firstLineChars="200" w:firstLine="420"/>
        <w:jc w:val="left"/>
      </w:pPr>
      <w:r>
        <w:t>5</w:t>
      </w:r>
      <w:r>
        <w:t>月</w:t>
      </w:r>
      <w:r>
        <w:t>27</w:t>
      </w:r>
      <w:r>
        <w:t>日，全国人大常委会湿地保护法执法检查组在海南三亚召开座谈会，听取五级人大代表和基层执法人员对贯彻实施湿地保护法的意见建议。五级人大代表在座谈会上结合基层调研了解的情况，提出各方面意见建议，充分表达民意诉求。</w:t>
      </w:r>
    </w:p>
    <w:p w:rsidR="00B56E91" w:rsidRDefault="00B56E91" w:rsidP="00B56E91">
      <w:pPr>
        <w:ind w:firstLineChars="200" w:firstLine="420"/>
        <w:jc w:val="left"/>
      </w:pPr>
      <w:r>
        <w:rPr>
          <w:rFonts w:hint="eastAsia"/>
        </w:rPr>
        <w:t>全国人大代表苏少洪说，建议进一步加强宣传和教育，完善村庄的湿地保护管理制度，加强对湿地经济潜力的开发。海南省人大代表黄晖表示：“建议进一步针对其他具有海南特色的重要滨海湿地开展相应的工作，在湿地资源管理、保护与利用、修复等方面落实相关条款。”</w:t>
      </w:r>
    </w:p>
    <w:p w:rsidR="00B56E91" w:rsidRDefault="00B56E91" w:rsidP="00B56E91">
      <w:pPr>
        <w:ind w:firstLineChars="200" w:firstLine="420"/>
        <w:jc w:val="left"/>
      </w:pPr>
      <w:r>
        <w:rPr>
          <w:rFonts w:hint="eastAsia"/>
        </w:rPr>
        <w:t>三亚市人大代表林玲建议，通过“产业</w:t>
      </w:r>
      <w:r>
        <w:t>+</w:t>
      </w:r>
      <w:r>
        <w:t>湿地保护</w:t>
      </w:r>
      <w:r>
        <w:t>+</w:t>
      </w:r>
      <w:r>
        <w:t>规划前置</w:t>
      </w:r>
      <w:r>
        <w:t>”</w:t>
      </w:r>
      <w:r>
        <w:t>三方面结合，便于企业在推进乡村振兴过程中优化配置、节约成本。三亚市吉阳区人大代表高洁说：</w:t>
      </w:r>
      <w:r>
        <w:t>“</w:t>
      </w:r>
      <w:r>
        <w:t>为便于在执法过程中解决具体问题，需要地方因地制宜制定规范性文件来保护湿地资源。</w:t>
      </w:r>
      <w:r>
        <w:t>”</w:t>
      </w:r>
    </w:p>
    <w:p w:rsidR="00B56E91" w:rsidRDefault="00B56E91" w:rsidP="00B56E91">
      <w:pPr>
        <w:ind w:firstLineChars="200" w:firstLine="420"/>
        <w:jc w:val="left"/>
      </w:pPr>
      <w:r>
        <w:rPr>
          <w:rFonts w:hint="eastAsia"/>
        </w:rPr>
        <w:t>陵水黎族自治县光坡镇人大代表陈思成说：“建议相关湿地管理部门尽快完善湿地生态红线的调整，实现人民群众安居乐业、社会经济快速发展、湿地保护显著有效的多位一体的美好局面。”</w:t>
      </w:r>
    </w:p>
    <w:p w:rsidR="00B56E91" w:rsidRDefault="00B56E91" w:rsidP="00B56E91">
      <w:pPr>
        <w:ind w:firstLineChars="200" w:firstLine="420"/>
        <w:jc w:val="left"/>
      </w:pPr>
      <w:r>
        <w:t>6</w:t>
      </w:r>
      <w:r>
        <w:t>月</w:t>
      </w:r>
      <w:r>
        <w:t>12</w:t>
      </w:r>
      <w:r>
        <w:t>日，全国人大常委会湿地保护法执法检查组在四川成都召开座谈会，听取五级人大代表和专家学者对贯彻实施湿地保护法的意见建议。</w:t>
      </w:r>
    </w:p>
    <w:p w:rsidR="00B56E91" w:rsidRDefault="00B56E91" w:rsidP="00B56E91">
      <w:pPr>
        <w:ind w:firstLineChars="200" w:firstLine="420"/>
        <w:jc w:val="left"/>
      </w:pPr>
      <w:r>
        <w:rPr>
          <w:rFonts w:hint="eastAsia"/>
        </w:rPr>
        <w:t>受全国人大常委会委托，广西壮族自治区人大常委会于</w:t>
      </w:r>
      <w:r>
        <w:t>6</w:t>
      </w:r>
      <w:r>
        <w:t>月对本行政区域内湿地保护法的实施情况开展检查。执法检查组邀请驻桂全国人大代表、自治区人大代表参加执法检查，并在执法检查期间召开五级人大代表座谈会，广泛听取代表意见建议。</w:t>
      </w:r>
    </w:p>
    <w:p w:rsidR="00B56E91" w:rsidRDefault="00B56E91" w:rsidP="00B56E91">
      <w:pPr>
        <w:ind w:firstLineChars="200" w:firstLine="420"/>
        <w:jc w:val="left"/>
      </w:pPr>
      <w:r>
        <w:rPr>
          <w:rFonts w:hint="eastAsia"/>
        </w:rPr>
        <w:t>代表们纷纷表示，此次湿地保护法执法检查政治站位高、各环节设置合理，通过听汇报、现场看、座谈会等形式广泛听取各方面意见，是全过程人民民主的生动体现。</w:t>
      </w:r>
    </w:p>
    <w:p w:rsidR="00B56E91" w:rsidRDefault="00B56E91" w:rsidP="00B56E91">
      <w:pPr>
        <w:ind w:firstLineChars="200" w:firstLine="420"/>
        <w:jc w:val="left"/>
      </w:pPr>
      <w:r>
        <w:rPr>
          <w:rFonts w:hint="eastAsia"/>
        </w:rPr>
        <w:t>目前，湿地保护法执法检查已完成各地检查工作，根据</w:t>
      </w:r>
      <w:r>
        <w:t>2023</w:t>
      </w:r>
      <w:r>
        <w:t>年度监督工作计划，</w:t>
      </w:r>
      <w:r>
        <w:t>10</w:t>
      </w:r>
      <w:r>
        <w:t>月举行的全国人大常委会会议将听取和审议关于检查湿地保护法实施情况的报告。</w:t>
      </w:r>
    </w:p>
    <w:p w:rsidR="00B56E91" w:rsidRDefault="00B56E91" w:rsidP="00B56E91">
      <w:pPr>
        <w:ind w:firstLineChars="200" w:firstLine="420"/>
        <w:jc w:val="left"/>
      </w:pPr>
      <w:r>
        <w:rPr>
          <w:rFonts w:hint="eastAsia"/>
        </w:rPr>
        <w:t>“各级代表进‘家’入‘站’听民声，联动履职齐发力！”</w:t>
      </w:r>
    </w:p>
    <w:p w:rsidR="00B56E91" w:rsidRDefault="00B56E91" w:rsidP="00B56E91">
      <w:pPr>
        <w:ind w:firstLineChars="200" w:firstLine="420"/>
        <w:jc w:val="left"/>
      </w:pPr>
      <w:r>
        <w:rPr>
          <w:rFonts w:hint="eastAsia"/>
        </w:rPr>
        <w:t>代表之家、代表联络站等是各级人大代表密切联系人民群众的平台载体，是人大代表接地气、察民情、聚民智、惠民生的重要阵地。地方人大切实为代表搭好履职平台，引导人大代表积极践行全过程人民民主，推动各级人大代表进“家”入“站”听民声，助力政府出台更多惠民生、暖民心举措，真正做到民有所呼、我有所应。</w:t>
      </w:r>
    </w:p>
    <w:p w:rsidR="00B56E91" w:rsidRDefault="00B56E91" w:rsidP="00B56E91">
      <w:pPr>
        <w:ind w:firstLineChars="200" w:firstLine="420"/>
        <w:jc w:val="left"/>
      </w:pPr>
      <w:r>
        <w:rPr>
          <w:rFonts w:hint="eastAsia"/>
        </w:rPr>
        <w:t>湖南省各级人大设立代表之家、代表联络站等代表联系人民群众的工作平台，五级人大代表都参与其中，有力推动代表联络站“建管用”提质增效。代表“家”、“站”成为闭会期间代表联系群众开展履职活动的主阵地和发挥代表作用的重要平台，发挥了“宣传站、民意窗、连心桥、监督岗、大课堂”的作用。</w:t>
      </w:r>
    </w:p>
    <w:p w:rsidR="00B56E91" w:rsidRDefault="00B56E91" w:rsidP="00B56E91">
      <w:pPr>
        <w:ind w:firstLineChars="200" w:firstLine="420"/>
        <w:jc w:val="left"/>
      </w:pPr>
      <w:r>
        <w:rPr>
          <w:rFonts w:hint="eastAsia"/>
        </w:rPr>
        <w:t>泰州市人大常委会不断健全完善代表工作践行全过程人民民主机制，于</w:t>
      </w:r>
      <w:r>
        <w:t>5</w:t>
      </w:r>
      <w:r>
        <w:t>月</w:t>
      </w:r>
      <w:r>
        <w:t>10</w:t>
      </w:r>
      <w:r>
        <w:t>日印发《关于发挥</w:t>
      </w:r>
      <w:r>
        <w:t>“</w:t>
      </w:r>
      <w:r>
        <w:t>雁阵效应</w:t>
      </w:r>
      <w:r>
        <w:t>”</w:t>
      </w:r>
      <w:r>
        <w:t>提升人大代表工作水平的指导意见》，深化代表履职评价激励机制，通过全国、省人大代表发挥</w:t>
      </w:r>
      <w:r>
        <w:t>“</w:t>
      </w:r>
      <w:r>
        <w:t>头雁示范</w:t>
      </w:r>
      <w:r>
        <w:t>”</w:t>
      </w:r>
      <w:r>
        <w:t>的作用，带动各级人大代表</w:t>
      </w:r>
      <w:r>
        <w:t>“</w:t>
      </w:r>
      <w:r>
        <w:t>群雁齐飞</w:t>
      </w:r>
      <w:r>
        <w:t>”</w:t>
      </w:r>
      <w:r>
        <w:t>，形成全市五级人大代表充分发挥作用的</w:t>
      </w:r>
      <w:r>
        <w:t>“</w:t>
      </w:r>
      <w:r>
        <w:t>雁阵效应</w:t>
      </w:r>
      <w:r>
        <w:t>”</w:t>
      </w:r>
      <w:r>
        <w:t>，以全体人大代表履职的高质量助推泰州高质量发展。</w:t>
      </w:r>
    </w:p>
    <w:p w:rsidR="00B56E91" w:rsidRDefault="00B56E91" w:rsidP="00B56E91">
      <w:pPr>
        <w:ind w:firstLineChars="200" w:firstLine="420"/>
        <w:jc w:val="left"/>
      </w:pPr>
      <w:r>
        <w:rPr>
          <w:rFonts w:hint="eastAsia"/>
        </w:rPr>
        <w:t>为了支持和保障代表依法履职，泰州市人大常委会深入推进“特色化</w:t>
      </w:r>
      <w:r>
        <w:t>+</w:t>
      </w:r>
      <w:r>
        <w:t>专业化</w:t>
      </w:r>
      <w:r>
        <w:t>”</w:t>
      </w:r>
      <w:r>
        <w:t>代表履职平台建设，形成</w:t>
      </w:r>
      <w:r>
        <w:t>751</w:t>
      </w:r>
      <w:r>
        <w:t>个建在产业链条中、村居社区里、田间地头上的</w:t>
      </w:r>
      <w:r>
        <w:t>“</w:t>
      </w:r>
      <w:r>
        <w:t>特色化</w:t>
      </w:r>
      <w:r>
        <w:t>+</w:t>
      </w:r>
      <w:r>
        <w:t>专业化</w:t>
      </w:r>
      <w:r>
        <w:t>”</w:t>
      </w:r>
      <w:r>
        <w:t>代表履职平台。</w:t>
      </w:r>
    </w:p>
    <w:p w:rsidR="00B56E91" w:rsidRDefault="00B56E91" w:rsidP="00B56E91">
      <w:pPr>
        <w:ind w:firstLineChars="200" w:firstLine="420"/>
        <w:jc w:val="left"/>
      </w:pPr>
      <w:r>
        <w:rPr>
          <w:rFonts w:hint="eastAsia"/>
        </w:rPr>
        <w:t>泰州市</w:t>
      </w:r>
      <w:r>
        <w:t>7200</w:t>
      </w:r>
      <w:r>
        <w:t>多名五级人大代表全部编组进</w:t>
      </w:r>
      <w:r>
        <w:t>“</w:t>
      </w:r>
      <w:r>
        <w:t>家</w:t>
      </w:r>
      <w:r>
        <w:t>”</w:t>
      </w:r>
      <w:r>
        <w:t>、</w:t>
      </w:r>
      <w:r>
        <w:t>“</w:t>
      </w:r>
      <w:r>
        <w:t>站</w:t>
      </w:r>
      <w:r>
        <w:t>”</w:t>
      </w:r>
      <w:r>
        <w:t>，围绕党委中心工作，联动开展</w:t>
      </w:r>
      <w:r>
        <w:t>“</w:t>
      </w:r>
      <w:r>
        <w:t>牢记嘱托、感恩奋进</w:t>
      </w:r>
      <w:r>
        <w:t>”</w:t>
      </w:r>
      <w:r>
        <w:t>学习实践、回选区访选民</w:t>
      </w:r>
      <w:r>
        <w:t>“</w:t>
      </w:r>
      <w:r>
        <w:t>优化营商环境、助力企业敢干</w:t>
      </w:r>
      <w:r>
        <w:t>”</w:t>
      </w:r>
      <w:r>
        <w:t>、</w:t>
      </w:r>
      <w:r>
        <w:t>“</w:t>
      </w:r>
      <w:r>
        <w:t>我为现代化建设走在前献一策</w:t>
      </w:r>
      <w:r>
        <w:t>”</w:t>
      </w:r>
      <w:r>
        <w:t>、</w:t>
      </w:r>
      <w:r>
        <w:t>“</w:t>
      </w:r>
      <w:r>
        <w:t>人大代表讲坛</w:t>
      </w:r>
      <w:r>
        <w:t>”</w:t>
      </w:r>
      <w:r>
        <w:t>等代表履职活动。收集到的意见建议分层分级交办督办，形成</w:t>
      </w:r>
      <w:r>
        <w:t>“1+1&gt;2”</w:t>
      </w:r>
      <w:r>
        <w:t>的履职效应，推动解决了长江流域生态环境保护、大健康产业发展、</w:t>
      </w:r>
      <w:r>
        <w:t>“15</w:t>
      </w:r>
      <w:r>
        <w:t>分钟养老服务圈</w:t>
      </w:r>
      <w:r>
        <w:t>”</w:t>
      </w:r>
      <w:r>
        <w:t>建设等一批民生问题，为经济社会高质量发展贡献人大代表的智慧和力量。</w:t>
      </w:r>
    </w:p>
    <w:p w:rsidR="00B56E91" w:rsidRDefault="00B56E91" w:rsidP="00B56E91">
      <w:pPr>
        <w:ind w:firstLineChars="200" w:firstLine="420"/>
        <w:jc w:val="left"/>
      </w:pPr>
      <w:r>
        <w:rPr>
          <w:rFonts w:hint="eastAsia"/>
        </w:rPr>
        <w:t>大同市人大常委会按照地域全覆盖、人大代表全覆盖的“两个全覆盖”原则推进代表联络站建设。将全市</w:t>
      </w:r>
      <w:r>
        <w:t>7500</w:t>
      </w:r>
      <w:r>
        <w:t>余名五级人大代表全部科学编入</w:t>
      </w:r>
      <w:r>
        <w:t>143</w:t>
      </w:r>
      <w:r>
        <w:t>个代表联络站，并持续在</w:t>
      </w:r>
      <w:r>
        <w:t>“</w:t>
      </w:r>
      <w:r>
        <w:t>联络站</w:t>
      </w:r>
      <w:r>
        <w:t>+”</w:t>
      </w:r>
      <w:r>
        <w:t>上下功夫，不断探索代表进站履职新模式。</w:t>
      </w:r>
    </w:p>
    <w:p w:rsidR="00B56E91" w:rsidRDefault="00B56E91" w:rsidP="00B56E91">
      <w:pPr>
        <w:ind w:firstLineChars="200" w:firstLine="420"/>
        <w:jc w:val="left"/>
      </w:pPr>
      <w:r>
        <w:rPr>
          <w:rFonts w:hint="eastAsia"/>
        </w:rPr>
        <w:t>如“代表联络站</w:t>
      </w:r>
      <w:r>
        <w:t>+</w:t>
      </w:r>
      <w:r>
        <w:t>产业服务</w:t>
      </w:r>
      <w:r>
        <w:t>”</w:t>
      </w:r>
      <w:r>
        <w:t>，围绕产业转型、乡村振兴、文旅融合等重点领域加强特色站点建设，聚集专业人士，发挥专业优势，攻破发展难题；</w:t>
      </w:r>
      <w:r>
        <w:t>“</w:t>
      </w:r>
      <w:r>
        <w:t>代表联络站</w:t>
      </w:r>
      <w:r>
        <w:t>+</w:t>
      </w:r>
      <w:r>
        <w:t>代表约见</w:t>
      </w:r>
      <w:r>
        <w:t>”</w:t>
      </w:r>
      <w:r>
        <w:t>，回应群众意见，有计划地组织</w:t>
      </w:r>
      <w:r>
        <w:t>“</w:t>
      </w:r>
      <w:r>
        <w:t>一府一委两院</w:t>
      </w:r>
      <w:r>
        <w:t>”</w:t>
      </w:r>
      <w:r>
        <w:t>及相关部门负责人进站，与代表一起接待群众、解决诉求，提高解决急难愁盼问题的力度、速度和满意度；</w:t>
      </w:r>
      <w:r>
        <w:t>“</w:t>
      </w:r>
      <w:r>
        <w:t>代表联络站</w:t>
      </w:r>
      <w:r>
        <w:t>+</w:t>
      </w:r>
      <w:r>
        <w:t>立法点</w:t>
      </w:r>
      <w:r>
        <w:t>”</w:t>
      </w:r>
      <w:r>
        <w:t>，组织代表开展立法项目建议征集、法规草案意见征求、立法调研等活动，有效提升地方立法质效；</w:t>
      </w:r>
      <w:r>
        <w:t>“</w:t>
      </w:r>
      <w:r>
        <w:t>代表联络站</w:t>
      </w:r>
      <w:r>
        <w:t>+</w:t>
      </w:r>
      <w:r>
        <w:t>法律服务</w:t>
      </w:r>
      <w:r>
        <w:t>”</w:t>
      </w:r>
      <w:r>
        <w:t>，邀请法律行业的代表、志愿者和社区法律顾问等，开展普法活动，指导群众学法守法、懂法用法</w:t>
      </w:r>
      <w:r>
        <w:rPr>
          <w:rFonts w:hint="eastAsia"/>
        </w:rPr>
        <w:t>，营造浓厚的法治氛围等。</w:t>
      </w:r>
    </w:p>
    <w:p w:rsidR="00B56E91" w:rsidRDefault="00B56E91" w:rsidP="00B56E91">
      <w:pPr>
        <w:ind w:firstLineChars="200" w:firstLine="420"/>
        <w:jc w:val="left"/>
      </w:pPr>
      <w:r>
        <w:rPr>
          <w:rFonts w:hint="eastAsia"/>
        </w:rPr>
        <w:t>上海市</w:t>
      </w:r>
      <w:r>
        <w:t>5500</w:t>
      </w:r>
      <w:r>
        <w:t>多个人大代表</w:t>
      </w:r>
      <w:r>
        <w:t>“</w:t>
      </w:r>
      <w:r>
        <w:t>家站点</w:t>
      </w:r>
      <w:r>
        <w:t>”</w:t>
      </w:r>
      <w:r>
        <w:t>加强统筹协调，将全市各级人大代表编入</w:t>
      </w:r>
      <w:r>
        <w:t>“</w:t>
      </w:r>
      <w:r>
        <w:t>家站点</w:t>
      </w:r>
      <w:r>
        <w:t>”</w:t>
      </w:r>
      <w:r>
        <w:t>，打通代表联系群众的</w:t>
      </w:r>
      <w:r>
        <w:t>“</w:t>
      </w:r>
      <w:r>
        <w:t>最后一公里</w:t>
      </w:r>
      <w:r>
        <w:t>”</w:t>
      </w:r>
      <w:r>
        <w:t>，实现硬件设施规范化、制度机制配套化、履职活动阵地化、接待群众日常化。</w:t>
      </w:r>
    </w:p>
    <w:p w:rsidR="00B56E91" w:rsidRDefault="00B56E91" w:rsidP="00B56E91">
      <w:pPr>
        <w:ind w:firstLineChars="200" w:firstLine="420"/>
        <w:jc w:val="left"/>
      </w:pPr>
      <w:r>
        <w:rPr>
          <w:rFonts w:hint="eastAsia"/>
        </w:rPr>
        <w:t>走进上海市黄浦区豫园街道人大代表之家，映入眼帘的是“‘豫’见代表”四个字。豫园街道人大工委于</w:t>
      </w:r>
      <w:r>
        <w:t>2020</w:t>
      </w:r>
      <w:r>
        <w:t>年</w:t>
      </w:r>
      <w:r>
        <w:t>5</w:t>
      </w:r>
      <w:r>
        <w:t>月成立代表</w:t>
      </w:r>
      <w:r>
        <w:t>“</w:t>
      </w:r>
      <w:r>
        <w:t>家站点</w:t>
      </w:r>
      <w:r>
        <w:t>”</w:t>
      </w:r>
      <w:r>
        <w:t>平台，目前设置</w:t>
      </w:r>
      <w:r>
        <w:t>1</w:t>
      </w:r>
      <w:r>
        <w:t>个代表之家，</w:t>
      </w:r>
      <w:r>
        <w:t>1</w:t>
      </w:r>
      <w:r>
        <w:t>个代表联络站，</w:t>
      </w:r>
      <w:r>
        <w:t>4</w:t>
      </w:r>
      <w:r>
        <w:t>个代表联系点，探索形成</w:t>
      </w:r>
      <w:r>
        <w:t>“1+1+4+x”</w:t>
      </w:r>
      <w:r>
        <w:t>的代表履职体系，将</w:t>
      </w:r>
      <w:r>
        <w:t>6</w:t>
      </w:r>
      <w:r>
        <w:t>名上海市人大代表、</w:t>
      </w:r>
      <w:r>
        <w:t>25</w:t>
      </w:r>
      <w:r>
        <w:t>名黄浦区人大代表全部编入</w:t>
      </w:r>
      <w:r>
        <w:t>“</w:t>
      </w:r>
      <w:r>
        <w:t>家站点</w:t>
      </w:r>
      <w:r>
        <w:t>”</w:t>
      </w:r>
      <w:r>
        <w:t>，并形成代表讲坛、代表</w:t>
      </w:r>
      <w:r>
        <w:t>“</w:t>
      </w:r>
      <w:r>
        <w:t>直通车</w:t>
      </w:r>
      <w:r>
        <w:t>”</w:t>
      </w:r>
      <w:r>
        <w:t>、我为群众办实事、监督与协商等</w:t>
      </w:r>
      <w:r>
        <w:t>4</w:t>
      </w:r>
      <w:r>
        <w:t>个系列活动，高质量推进代表</w:t>
      </w:r>
      <w:r>
        <w:t>“</w:t>
      </w:r>
      <w:r>
        <w:t>家站点</w:t>
      </w:r>
      <w:r>
        <w:t>”</w:t>
      </w:r>
      <w:r>
        <w:t>制度化、规范化、信息化建设，展现人大代表履职</w:t>
      </w:r>
      <w:r>
        <w:t>“</w:t>
      </w:r>
      <w:r>
        <w:t>新姿态</w:t>
      </w:r>
      <w:r>
        <w:t>”</w:t>
      </w:r>
      <w:r>
        <w:t>。</w:t>
      </w:r>
    </w:p>
    <w:p w:rsidR="00B56E91" w:rsidRDefault="00B56E91" w:rsidP="00B56E91">
      <w:pPr>
        <w:ind w:firstLineChars="200" w:firstLine="420"/>
        <w:jc w:val="left"/>
      </w:pPr>
      <w:r>
        <w:rPr>
          <w:rFonts w:hint="eastAsia"/>
        </w:rPr>
        <w:t>“专题调研让各级代表都参与，效果很好！”</w:t>
      </w:r>
    </w:p>
    <w:p w:rsidR="00B56E91" w:rsidRDefault="00B56E91" w:rsidP="00B56E91">
      <w:pPr>
        <w:ind w:firstLineChars="200" w:firstLine="420"/>
        <w:jc w:val="left"/>
      </w:pPr>
      <w:r>
        <w:rPr>
          <w:rFonts w:hint="eastAsia"/>
        </w:rPr>
        <w:t>开展专题调研和集中视察是人大代表在闭会期间履职的法定形式。如何优化营商环境，破解融资难、融资贵、融资慢难题？如何实现政府与企业、企业与企业之间互惠共赢？地方各级人大组织辖区内各级人大代表开展专题调研和集中视察活动，全力推进高质量发展。</w:t>
      </w:r>
    </w:p>
    <w:p w:rsidR="00B56E91" w:rsidRDefault="00B56E91" w:rsidP="00B56E91">
      <w:pPr>
        <w:ind w:firstLineChars="200" w:firstLine="420"/>
        <w:jc w:val="left"/>
      </w:pPr>
      <w:r>
        <w:t>6</w:t>
      </w:r>
      <w:r>
        <w:t>月</w:t>
      </w:r>
      <w:r>
        <w:t>16</w:t>
      </w:r>
      <w:r>
        <w:t>日，广州市人大常委会召开</w:t>
      </w:r>
      <w:r>
        <w:t>“</w:t>
      </w:r>
      <w:r>
        <w:t>五级人大代表联动，千家民营企业调研</w:t>
      </w:r>
      <w:r>
        <w:t>”</w:t>
      </w:r>
      <w:r>
        <w:t>动员部署会，即日起全市各级人大代表深入民营企业调研，了解发展情况，摸清存在问题，听取意见建议，通过制定地方性法规和推动政府改善支持民营企业发展政策，为民营企业提供更加良好环境。</w:t>
      </w:r>
    </w:p>
    <w:p w:rsidR="00B56E91" w:rsidRDefault="00B56E91" w:rsidP="00B56E91">
      <w:pPr>
        <w:ind w:firstLineChars="200" w:firstLine="420"/>
        <w:jc w:val="left"/>
      </w:pPr>
      <w:r>
        <w:rPr>
          <w:rFonts w:hint="eastAsia"/>
        </w:rPr>
        <w:t>按照工作方案，今年</w:t>
      </w:r>
      <w:r>
        <w:t>6</w:t>
      </w:r>
      <w:r>
        <w:t>月至</w:t>
      </w:r>
      <w:r>
        <w:t>7</w:t>
      </w:r>
      <w:r>
        <w:t>月，广州市人大常委会联动各区人大常委会，组织广州市的全国、省、市、区、镇五级人大代表，利用一个半月的时间深入民营企业开展系统调研。本次活动共选择</w:t>
      </w:r>
      <w:r>
        <w:t>1200</w:t>
      </w:r>
      <w:r>
        <w:t>家各类民营企业开展调研，其中，广州市人大常委会在全市范围内调研</w:t>
      </w:r>
      <w:r>
        <w:t>100</w:t>
      </w:r>
      <w:r>
        <w:t>家民营企业，各区人大常委会在本区区域内各调研</w:t>
      </w:r>
      <w:r>
        <w:t>100</w:t>
      </w:r>
      <w:r>
        <w:t>家民营企业，最后由广州市人大常委会经济工委汇总梳理各区分报告，形成总调研报告后转送政府研究处理，同时为广州市人大常委会正在制定的《广州市民营经济促进条例》提供立法参考。</w:t>
      </w:r>
    </w:p>
    <w:p w:rsidR="00B56E91" w:rsidRDefault="00B56E91" w:rsidP="00B56E91">
      <w:pPr>
        <w:ind w:firstLineChars="200" w:firstLine="420"/>
        <w:jc w:val="left"/>
      </w:pPr>
      <w:r>
        <w:t>6</w:t>
      </w:r>
      <w:r>
        <w:t>月</w:t>
      </w:r>
      <w:r>
        <w:t>20</w:t>
      </w:r>
      <w:r>
        <w:t>日，宿迁市人大常委会开展五级人大代表</w:t>
      </w:r>
      <w:r>
        <w:t>“</w:t>
      </w:r>
      <w:r>
        <w:t>牢记嘱托、感恩奋进</w:t>
      </w:r>
      <w:r>
        <w:t>”</w:t>
      </w:r>
      <w:r>
        <w:t>学习实践活动专题调研视察活动。</w:t>
      </w:r>
    </w:p>
    <w:p w:rsidR="00B56E91" w:rsidRDefault="00B56E91" w:rsidP="00B56E91">
      <w:pPr>
        <w:ind w:firstLineChars="200" w:firstLine="420"/>
        <w:jc w:val="left"/>
      </w:pPr>
      <w:r>
        <w:rPr>
          <w:rFonts w:hint="eastAsia"/>
        </w:rPr>
        <w:t>依托宿迁市五级人大代表协同履职活动室等新平台，宿迁市五级人大代表立足本职当标兵，联系群众汇民智，积极投身“‘四化’同步·改革有我”代表主题活动，坚持围绕中心、服务大局，做到党委中心工作在哪里，力量就汇聚到哪里，作用就发挥到哪里。</w:t>
      </w:r>
    </w:p>
    <w:p w:rsidR="00B56E91" w:rsidRDefault="00B56E91" w:rsidP="00B56E91">
      <w:pPr>
        <w:ind w:firstLineChars="200" w:firstLine="420"/>
        <w:jc w:val="left"/>
      </w:pPr>
      <w:r>
        <w:t>7</w:t>
      </w:r>
      <w:r>
        <w:t>月</w:t>
      </w:r>
      <w:r>
        <w:t>6</w:t>
      </w:r>
      <w:r>
        <w:t>日至</w:t>
      </w:r>
      <w:r>
        <w:t>7</w:t>
      </w:r>
      <w:r>
        <w:t>日，巴中市人大常委会组织驻巴全国、四川省人大代表和部分市、县、乡人大代表专题调研全市工业发展工作。代表们建议，全市上下要锚定大抓工业的信心和干劲，以工业产值倍增、产业集群成链为目标，加快构建现代产业体系。要务实推动上争支持外抓招引，抢抓产业布局带来的战略机遇，立足巴中实际做好政策的争取、转化与落地，更好融入全省产业发展大局，夯实巴中产业支撑。</w:t>
      </w:r>
    </w:p>
    <w:p w:rsidR="00B56E91" w:rsidRDefault="00B56E91" w:rsidP="00B56E91">
      <w:pPr>
        <w:ind w:firstLineChars="200" w:firstLine="420"/>
        <w:jc w:val="left"/>
      </w:pPr>
      <w:r>
        <w:t>6</w:t>
      </w:r>
      <w:r>
        <w:t>月</w:t>
      </w:r>
      <w:r>
        <w:t>15</w:t>
      </w:r>
      <w:r>
        <w:t>日，长沙市长沙县人大常委会组织驻县省、市人大代表和县人大常委会组成人员视察调研长沙自贸临空区。近年来，长沙自贸临空区聚力办好发展经济这个最大实事，全力推进园区高水平开放、高质量发展。调研组先实地查看项目建设、企业生产等情况。</w:t>
      </w:r>
    </w:p>
    <w:p w:rsidR="00B56E91" w:rsidRDefault="00B56E91" w:rsidP="00B56E91">
      <w:pPr>
        <w:ind w:firstLineChars="200" w:firstLine="420"/>
        <w:jc w:val="left"/>
      </w:pPr>
      <w:r>
        <w:rPr>
          <w:rFonts w:hint="eastAsia"/>
        </w:rPr>
        <w:t>人大代表纷纷表示，将积极发挥自身优势，认真建言献策，努力为长沙县在全省打造内陆地区改革开放高地打头阵当先锋走前列中凝聚共识，将此次调研成果转化成助力县区高质量发展的内生动力，为长沙县高质量发展贡献力量。</w:t>
      </w:r>
    </w:p>
    <w:p w:rsidR="00B56E91" w:rsidRDefault="00B56E91" w:rsidP="00B56E91">
      <w:pPr>
        <w:ind w:firstLineChars="200" w:firstLine="420"/>
        <w:jc w:val="left"/>
      </w:pPr>
      <w:r>
        <w:rPr>
          <w:rFonts w:hint="eastAsia"/>
        </w:rPr>
        <w:t>“五级代表参加代表主题活动，推动发展更给力！”</w:t>
      </w:r>
    </w:p>
    <w:p w:rsidR="00B56E91" w:rsidRDefault="00B56E91" w:rsidP="00B56E91">
      <w:pPr>
        <w:ind w:firstLineChars="200" w:firstLine="420"/>
        <w:jc w:val="left"/>
      </w:pPr>
      <w:r>
        <w:rPr>
          <w:rFonts w:hint="eastAsia"/>
        </w:rPr>
        <w:t>近年来，围绕党委决策部署和中心工作，每年聚焦一个主题开展代表主题活动，是地方人大工作的一个重要抓手，也是闭会期间人大围绕中心、服务大局的重要举措。</w:t>
      </w:r>
    </w:p>
    <w:p w:rsidR="00B56E91" w:rsidRDefault="00B56E91" w:rsidP="00B56E91">
      <w:pPr>
        <w:ind w:firstLineChars="200" w:firstLine="420"/>
        <w:jc w:val="left"/>
      </w:pPr>
      <w:r>
        <w:rPr>
          <w:rFonts w:hint="eastAsia"/>
        </w:rPr>
        <w:t>“困扰企业</w:t>
      </w:r>
      <w:r>
        <w:t>3</w:t>
      </w:r>
      <w:r>
        <w:t>年的标准厂房闲置问题有了解决方案，德清县打算将空余厂房纳入县里</w:t>
      </w:r>
      <w:r>
        <w:t>‘</w:t>
      </w:r>
      <w:r>
        <w:t>招商一张图</w:t>
      </w:r>
      <w:r>
        <w:t>’</w:t>
      </w:r>
      <w:r>
        <w:t>，听说后续还要接入工业大数据平台。</w:t>
      </w:r>
      <w:r>
        <w:t>”</w:t>
      </w:r>
      <w:r>
        <w:t>湖州市德清县人大代表陈鹰介绍，她所在的浙江永安时装有限公司于</w:t>
      </w:r>
      <w:r>
        <w:t>2020</w:t>
      </w:r>
      <w:r>
        <w:t>年改造了新厂房，但</w:t>
      </w:r>
      <w:r>
        <w:t>6000</w:t>
      </w:r>
      <w:r>
        <w:t>余平方米的闲置厂房一直未能出租。她调研发现周边企业均存在类似问题，多次提交相关建议。</w:t>
      </w:r>
    </w:p>
    <w:p w:rsidR="00B56E91" w:rsidRDefault="00B56E91" w:rsidP="00B56E91">
      <w:pPr>
        <w:ind w:firstLineChars="200" w:firstLine="420"/>
        <w:jc w:val="left"/>
      </w:pPr>
      <w:r>
        <w:rPr>
          <w:rFonts w:hint="eastAsia"/>
        </w:rPr>
        <w:t>让陈鹰欣慰的是，建议提出后马上有了回复，相关部门上门摸排了情况。目前，新市镇已完成产业园及老旧园区改造过程中闲置厂房的全面排查，并计划构建闲置厂房“数据库”，预计可解决当地</w:t>
      </w:r>
      <w:r>
        <w:t>40</w:t>
      </w:r>
      <w:r>
        <w:t>余万平方米标准厂房的闲置和管理问题，惠及</w:t>
      </w:r>
      <w:r>
        <w:t>100</w:t>
      </w:r>
      <w:r>
        <w:t>余家企业。</w:t>
      </w:r>
    </w:p>
    <w:p w:rsidR="00B56E91" w:rsidRDefault="00B56E91" w:rsidP="00B56E91">
      <w:pPr>
        <w:ind w:firstLineChars="200" w:firstLine="420"/>
        <w:jc w:val="left"/>
      </w:pPr>
      <w:r>
        <w:rPr>
          <w:rFonts w:hint="eastAsia"/>
        </w:rPr>
        <w:t>这是浙江省各级人大代表助推三个“一号工程”中心工作的一个生动缩影。</w:t>
      </w:r>
    </w:p>
    <w:p w:rsidR="00B56E91" w:rsidRDefault="00B56E91" w:rsidP="00B56E91">
      <w:pPr>
        <w:ind w:firstLineChars="200" w:firstLine="420"/>
        <w:jc w:val="left"/>
      </w:pPr>
      <w:r>
        <w:rPr>
          <w:rFonts w:hint="eastAsia"/>
        </w:rPr>
        <w:t>自</w:t>
      </w:r>
      <w:r>
        <w:t>2023</w:t>
      </w:r>
      <w:r>
        <w:t>年</w:t>
      </w:r>
      <w:r>
        <w:t>4</w:t>
      </w:r>
      <w:r>
        <w:t>月《关于组织开展全省各级人大代表助力三个</w:t>
      </w:r>
      <w:r>
        <w:t>“</w:t>
      </w:r>
      <w:r>
        <w:t>一号工程</w:t>
      </w:r>
      <w:r>
        <w:t>”</w:t>
      </w:r>
      <w:r>
        <w:t>主题活动的实施意见》下发以来，浙江省各级人大创新开展</w:t>
      </w:r>
      <w:r>
        <w:t>“</w:t>
      </w:r>
      <w:r>
        <w:t>代表赶大集</w:t>
      </w:r>
      <w:r>
        <w:t>”</w:t>
      </w:r>
      <w:r>
        <w:t>、</w:t>
      </w:r>
      <w:r>
        <w:t>“</w:t>
      </w:r>
      <w:r>
        <w:t>代表夜聊</w:t>
      </w:r>
      <w:r>
        <w:t>”</w:t>
      </w:r>
      <w:r>
        <w:t>、</w:t>
      </w:r>
      <w:r>
        <w:t>“</w:t>
      </w:r>
      <w:r>
        <w:t>民主恳谈</w:t>
      </w:r>
      <w:r>
        <w:t>”</w:t>
      </w:r>
      <w:r>
        <w:t>、</w:t>
      </w:r>
      <w:r>
        <w:t>“</w:t>
      </w:r>
      <w:r>
        <w:t>代表有约</w:t>
      </w:r>
      <w:r>
        <w:t>”</w:t>
      </w:r>
      <w:r>
        <w:t>等多种活动，拓展运用数字化手段，组织发动代表全面投身、全心支持、全力参与，广泛了解真情实况，精准提出对策建议，积极推动问题解决。</w:t>
      </w:r>
    </w:p>
    <w:p w:rsidR="00B56E91" w:rsidRDefault="00B56E91" w:rsidP="00B56E91">
      <w:pPr>
        <w:ind w:firstLineChars="200" w:firstLine="420"/>
        <w:jc w:val="left"/>
      </w:pPr>
      <w:r>
        <w:rPr>
          <w:rFonts w:hint="eastAsia"/>
        </w:rPr>
        <w:t>聚焦绿美广东生态建设，广东省各级人大代表都积极行动起来。今年</w:t>
      </w:r>
      <w:r>
        <w:t>7</w:t>
      </w:r>
      <w:r>
        <w:t>月，广东省人大常委会组织广东的全国、省、市、县、乡镇五级人大代表，围绕推进绿美广东生态建设，开展为期一个月的</w:t>
      </w:r>
      <w:r>
        <w:t>“</w:t>
      </w:r>
      <w:r>
        <w:t>更好发挥人大代表作用</w:t>
      </w:r>
      <w:r>
        <w:t>”</w:t>
      </w:r>
      <w:r>
        <w:t>主题活动。</w:t>
      </w:r>
    </w:p>
    <w:p w:rsidR="00B56E91" w:rsidRDefault="00B56E91" w:rsidP="00B56E91">
      <w:pPr>
        <w:ind w:firstLineChars="200" w:firstLine="420"/>
        <w:jc w:val="left"/>
      </w:pPr>
      <w:r>
        <w:rPr>
          <w:rFonts w:hint="eastAsia"/>
        </w:rPr>
        <w:t>今年年初，广东省人大常委会党组会议专题研究确定将“推进绿美广东生态建设”作为今年的代表主题活动主题。这既是广东省人大常委会践行绿水青山就是金山银山理念的具体体现，也是服务省委中心工作和聚焦群众急难愁盼问题的生动实践。</w:t>
      </w:r>
    </w:p>
    <w:p w:rsidR="00B56E91" w:rsidRDefault="00B56E91" w:rsidP="00B56E91">
      <w:pPr>
        <w:ind w:firstLineChars="200" w:firstLine="420"/>
        <w:jc w:val="left"/>
      </w:pPr>
      <w:r>
        <w:rPr>
          <w:rFonts w:hint="eastAsia"/>
        </w:rPr>
        <w:t>今年以来，湖北省人大常委会组织全省四级人大联动、五级代表参与，围绕“聚力共同缔造·代表行动”开展代表主题活动，充分发挥人大代表作用，为加快建设全国构建新发展格局先行区汇聚智慧和力量。</w:t>
      </w:r>
    </w:p>
    <w:p w:rsidR="00B56E91" w:rsidRDefault="00B56E91" w:rsidP="00B56E91">
      <w:pPr>
        <w:ind w:firstLineChars="200" w:firstLine="420"/>
        <w:jc w:val="left"/>
      </w:pPr>
      <w:r>
        <w:rPr>
          <w:rFonts w:hint="eastAsia"/>
        </w:rPr>
        <w:t>目前，湖北省</w:t>
      </w:r>
      <w:r>
        <w:t>17</w:t>
      </w:r>
      <w:r>
        <w:t>个市州，</w:t>
      </w:r>
      <w:r>
        <w:t>103</w:t>
      </w:r>
      <w:r>
        <w:t>个县、市、区都已按照部署有序推进，五级人大代表</w:t>
      </w:r>
      <w:r>
        <w:t>10</w:t>
      </w:r>
      <w:r>
        <w:t>万人混合编组，共建立</w:t>
      </w:r>
      <w:r>
        <w:t>6000</w:t>
      </w:r>
      <w:r>
        <w:t>多个代表小组，通过</w:t>
      </w:r>
      <w:r>
        <w:t>“</w:t>
      </w:r>
      <w:r>
        <w:t>民主早班车</w:t>
      </w:r>
      <w:r>
        <w:t>”</w:t>
      </w:r>
      <w:r>
        <w:t>、</w:t>
      </w:r>
      <w:r>
        <w:t>“</w:t>
      </w:r>
      <w:r>
        <w:t>代表直播间</w:t>
      </w:r>
      <w:r>
        <w:t>”</w:t>
      </w:r>
      <w:r>
        <w:t>、</w:t>
      </w:r>
      <w:r>
        <w:t>“</w:t>
      </w:r>
      <w:r>
        <w:t>代表云接待</w:t>
      </w:r>
      <w:r>
        <w:t>”</w:t>
      </w:r>
      <w:r>
        <w:t>、代表与选民</w:t>
      </w:r>
      <w:r>
        <w:t>“</w:t>
      </w:r>
      <w:r>
        <w:t>集中见面日</w:t>
      </w:r>
      <w:r>
        <w:t>”</w:t>
      </w:r>
      <w:r>
        <w:t>等形式开展代表行动，使人大代表真正成为党和国家同人民群众密切联系的桥梁。</w:t>
      </w:r>
    </w:p>
    <w:p w:rsidR="00B56E91" w:rsidRDefault="00B56E91" w:rsidP="00B56E91">
      <w:pPr>
        <w:ind w:firstLineChars="200" w:firstLine="420"/>
        <w:jc w:val="left"/>
      </w:pPr>
      <w:r>
        <w:rPr>
          <w:rFonts w:hint="eastAsia"/>
        </w:rPr>
        <w:t>安徽省人大常委会围绕“关注民生提建议，五级代表在行动”组织全省五级人大代表开展“聚民意，惠民生”行动，引导全省</w:t>
      </w:r>
      <w:r>
        <w:t>12.4</w:t>
      </w:r>
      <w:r>
        <w:t>万名各级人大代表深入基层一线，开展调研走访，及时将群众呼声和意愿转化为建议。代表们围绕经济社会发展、民生诉求积极提出意见建议，每月至少反映一次社情民意和群众诉求，推动解决一批群众急难愁盼问题。</w:t>
      </w:r>
    </w:p>
    <w:p w:rsidR="00B56E91" w:rsidRDefault="00B56E91" w:rsidP="00B56E91">
      <w:pPr>
        <w:ind w:firstLineChars="200" w:firstLine="420"/>
        <w:jc w:val="left"/>
      </w:pPr>
      <w:r>
        <w:rPr>
          <w:rFonts w:hint="eastAsia"/>
        </w:rPr>
        <w:t>聚焦经济发展主战场、聚力项目攻坚主阵地。淮安市人大常委会紧扣中心、服务大局，把今年代表主题活动重点聚焦在“进企业、促发展”上，确定</w:t>
      </w:r>
      <w:r>
        <w:t>5</w:t>
      </w:r>
      <w:r>
        <w:t>月</w:t>
      </w:r>
      <w:r>
        <w:t>16</w:t>
      </w:r>
      <w:r>
        <w:t>日至</w:t>
      </w:r>
      <w:r>
        <w:t>22</w:t>
      </w:r>
      <w:r>
        <w:t>日为主题活动周，</w:t>
      </w:r>
      <w:r>
        <w:t>5</w:t>
      </w:r>
      <w:r>
        <w:t>月</w:t>
      </w:r>
      <w:r>
        <w:t>16</w:t>
      </w:r>
      <w:r>
        <w:t>日为市县（区）领导干部人大代表集中活动日。通过三级人大联动、五级代表参与，</w:t>
      </w:r>
      <w:r>
        <w:t>7000</w:t>
      </w:r>
      <w:r>
        <w:t>余名人大代表走进千余企业，倾听最真实的诉求，以高质量履职推动经济运行持续向好。</w:t>
      </w:r>
    </w:p>
    <w:p w:rsidR="00B56E91" w:rsidRDefault="00B56E91" w:rsidP="00B56E91">
      <w:pPr>
        <w:ind w:firstLineChars="200" w:firstLine="420"/>
        <w:jc w:val="left"/>
      </w:pPr>
      <w:r>
        <w:rPr>
          <w:rFonts w:hint="eastAsia"/>
        </w:rPr>
        <w:t>中小企业关系千家万户，是推动创新、促进就业、改善民生的重要力量。如何帮助企业化“危”为“机”、保障企业的生存发展和健康运行？淮安市人大常委会精选企业，每个代表小组联系</w:t>
      </w:r>
      <w:r>
        <w:t>2-3</w:t>
      </w:r>
      <w:r>
        <w:t>户企业，特别注重向中小微企业倾斜，重点关注专精特新中小企业和上市后备企业，实现</w:t>
      </w:r>
      <w:r>
        <w:t>“</w:t>
      </w:r>
      <w:r>
        <w:t>助千企</w:t>
      </w:r>
      <w:r>
        <w:t>”</w:t>
      </w:r>
      <w:r>
        <w:t>真正</w:t>
      </w:r>
      <w:r>
        <w:t>“</w:t>
      </w:r>
      <w:r>
        <w:t>助</w:t>
      </w:r>
      <w:r>
        <w:t>”</w:t>
      </w:r>
      <w:r>
        <w:t>到</w:t>
      </w:r>
      <w:r>
        <w:t>“</w:t>
      </w:r>
      <w:r>
        <w:t>点子上</w:t>
      </w:r>
      <w:r>
        <w:t>”</w:t>
      </w:r>
      <w:r>
        <w:t>。</w:t>
      </w:r>
    </w:p>
    <w:p w:rsidR="00B56E91" w:rsidRDefault="00B56E91" w:rsidP="00B56E91">
      <w:pPr>
        <w:ind w:firstLineChars="200" w:firstLine="420"/>
        <w:jc w:val="left"/>
      </w:pPr>
      <w:r>
        <w:rPr>
          <w:rFonts w:hint="eastAsia"/>
        </w:rPr>
        <w:t>“完善工作机制，汇聚代表合力！”</w:t>
      </w:r>
    </w:p>
    <w:p w:rsidR="00B56E91" w:rsidRDefault="00B56E91" w:rsidP="00B56E91">
      <w:pPr>
        <w:ind w:firstLineChars="200" w:firstLine="420"/>
        <w:jc w:val="left"/>
      </w:pPr>
      <w:r>
        <w:rPr>
          <w:rFonts w:hint="eastAsia"/>
        </w:rPr>
        <w:t>代表工作呈现新气象，代表联动履职效能提升，都离不开制度机制的完善。</w:t>
      </w:r>
    </w:p>
    <w:p w:rsidR="00B56E91" w:rsidRDefault="00B56E91" w:rsidP="00B56E91">
      <w:pPr>
        <w:ind w:firstLineChars="200" w:firstLine="420"/>
        <w:jc w:val="left"/>
      </w:pPr>
      <w:r>
        <w:rPr>
          <w:rFonts w:hint="eastAsia"/>
        </w:rPr>
        <w:t>自</w:t>
      </w:r>
      <w:r>
        <w:t>4</w:t>
      </w:r>
      <w:r>
        <w:t>月以来，浙江省人大常委会组织全省</w:t>
      </w:r>
      <w:r>
        <w:t>8.7</w:t>
      </w:r>
      <w:r>
        <w:t>万多名各级人大代表开展助力三个</w:t>
      </w:r>
      <w:r>
        <w:t>“</w:t>
      </w:r>
      <w:r>
        <w:t>一号工程</w:t>
      </w:r>
      <w:r>
        <w:t>”</w:t>
      </w:r>
      <w:r>
        <w:t>主题活动，服务全省中心工作纵深推进。目前，代表主题活动进展顺利，取得阶段性成效。</w:t>
      </w:r>
    </w:p>
    <w:p w:rsidR="00B56E91" w:rsidRDefault="00B56E91" w:rsidP="00B56E91">
      <w:pPr>
        <w:ind w:firstLineChars="200" w:firstLine="420"/>
        <w:jc w:val="left"/>
      </w:pPr>
      <w:r>
        <w:rPr>
          <w:rFonts w:hint="eastAsia"/>
        </w:rPr>
        <w:t>截至</w:t>
      </w:r>
      <w:r>
        <w:t>5</w:t>
      </w:r>
      <w:r>
        <w:t>月</w:t>
      </w:r>
      <w:r>
        <w:t>23</w:t>
      </w:r>
      <w:r>
        <w:t>日，各级人大代表反映有关情况和问题</w:t>
      </w:r>
      <w:r>
        <w:t>16000</w:t>
      </w:r>
      <w:r>
        <w:t>多条，各级人大实时按照分级分类处理原则交有关部门研究处理。目前，</w:t>
      </w:r>
      <w:r>
        <w:t>50%</w:t>
      </w:r>
      <w:r>
        <w:t>的意见已得到研究或采纳，推动解决了一大批企业、群众和基层关心关注的问题。</w:t>
      </w:r>
    </w:p>
    <w:p w:rsidR="00B56E91" w:rsidRDefault="00B56E91" w:rsidP="00B56E91">
      <w:pPr>
        <w:ind w:firstLineChars="200" w:firstLine="420"/>
        <w:jc w:val="left"/>
      </w:pPr>
      <w:r>
        <w:rPr>
          <w:rFonts w:hint="eastAsia"/>
        </w:rPr>
        <w:t>经统计，代表反映的意见属于数字经济创新提质方面的</w:t>
      </w:r>
      <w:r>
        <w:t>1700</w:t>
      </w:r>
      <w:r>
        <w:t>余条，占比约</w:t>
      </w:r>
      <w:r>
        <w:t>11%</w:t>
      </w:r>
      <w:r>
        <w:t>；属于营商环境优化提升方面的</w:t>
      </w:r>
      <w:r>
        <w:t>12500</w:t>
      </w:r>
      <w:r>
        <w:t>条，占比约</w:t>
      </w:r>
      <w:r>
        <w:t>76%</w:t>
      </w:r>
      <w:r>
        <w:t>；属于</w:t>
      </w:r>
      <w:r>
        <w:t>“</w:t>
      </w:r>
      <w:r>
        <w:t>地瓜经济</w:t>
      </w:r>
      <w:r>
        <w:t>”</w:t>
      </w:r>
      <w:r>
        <w:t>提能升级方面的</w:t>
      </w:r>
      <w:r>
        <w:t>2100</w:t>
      </w:r>
      <w:r>
        <w:t>余条，占比约</w:t>
      </w:r>
      <w:r>
        <w:t>13%</w:t>
      </w:r>
      <w:r>
        <w:t>。</w:t>
      </w:r>
    </w:p>
    <w:p w:rsidR="00B56E91" w:rsidRDefault="00B56E91" w:rsidP="00B56E91">
      <w:pPr>
        <w:ind w:firstLineChars="200" w:firstLine="420"/>
        <w:jc w:val="left"/>
      </w:pPr>
      <w:r>
        <w:rPr>
          <w:rFonts w:hint="eastAsia"/>
        </w:rPr>
        <w:t>代表主题活动取得成效，得益于浙江省人大常委会创新实施工作清单、问题清单、建议清单、成果清单等“四张清单”工作机制，构建各级人大组织实施工作和代表依法履职工作的双重闭环。各级人大常委会高度重视、迅速响应、全面发动，推动主题活动深化细化。</w:t>
      </w:r>
    </w:p>
    <w:p w:rsidR="00B56E91" w:rsidRDefault="00B56E91" w:rsidP="00B56E91">
      <w:pPr>
        <w:ind w:firstLineChars="200" w:firstLine="420"/>
        <w:jc w:val="left"/>
      </w:pPr>
      <w:r>
        <w:rPr>
          <w:rFonts w:hint="eastAsia"/>
        </w:rPr>
        <w:t>通过“四张清单”工作机制，提升代表履职效能。比如，温州市人大常委会在全市</w:t>
      </w:r>
      <w:r>
        <w:t>13</w:t>
      </w:r>
      <w:r>
        <w:t>个代表联络站示范站和</w:t>
      </w:r>
      <w:r>
        <w:t>94</w:t>
      </w:r>
      <w:r>
        <w:t>个特色站中安排</w:t>
      </w:r>
      <w:r>
        <w:t>2</w:t>
      </w:r>
      <w:r>
        <w:t>次以上代表主题接待活动，确保各级人大代表进站活动全员化。绍兴市人大常委会以</w:t>
      </w:r>
      <w:r>
        <w:t>“</w:t>
      </w:r>
      <w:r>
        <w:t>局长</w:t>
      </w:r>
      <w:r>
        <w:t>·</w:t>
      </w:r>
      <w:r>
        <w:t>代表面对面</w:t>
      </w:r>
      <w:r>
        <w:t>”</w:t>
      </w:r>
      <w:r>
        <w:t>为重要载体，邀请代表、群众和政府部门负责人共商解决涉及三个</w:t>
      </w:r>
      <w:r>
        <w:t>“</w:t>
      </w:r>
      <w:r>
        <w:t>一号工程</w:t>
      </w:r>
      <w:r>
        <w:t>”</w:t>
      </w:r>
      <w:r>
        <w:t>的问题和建议。舟山市人大常委会先后组织</w:t>
      </w:r>
      <w:r>
        <w:t>2500</w:t>
      </w:r>
      <w:r>
        <w:t>余名各级人大代表深入企业开展调研，认真倾听民声，共梳理问题</w:t>
      </w:r>
      <w:r>
        <w:t>220</w:t>
      </w:r>
      <w:r>
        <w:t>多个，已全部得到相关部门反馈或办理。</w:t>
      </w:r>
    </w:p>
    <w:p w:rsidR="00B56E91" w:rsidRDefault="00B56E91" w:rsidP="00B56E91">
      <w:pPr>
        <w:ind w:firstLineChars="200" w:firstLine="420"/>
        <w:jc w:val="left"/>
      </w:pPr>
      <w:r>
        <w:rPr>
          <w:rFonts w:hint="eastAsia"/>
        </w:rPr>
        <w:t>在“聚力共同缔造·代表行动”中，湖北省人大常委会按照“</w:t>
      </w:r>
      <w:r>
        <w:t>1</w:t>
      </w:r>
      <w:r>
        <w:t>＋</w:t>
      </w:r>
      <w:r>
        <w:t>N”</w:t>
      </w:r>
      <w:r>
        <w:t>要求组织实施代表行动。</w:t>
      </w:r>
      <w:r>
        <w:t>“1”</w:t>
      </w:r>
      <w:r>
        <w:t>是聚焦</w:t>
      </w:r>
      <w:r>
        <w:t>“</w:t>
      </w:r>
      <w:r>
        <w:t>美好环境与幸福生活共同缔造</w:t>
      </w:r>
      <w:r>
        <w:t>”</w:t>
      </w:r>
      <w:r>
        <w:t>这个大主题，</w:t>
      </w:r>
      <w:r>
        <w:t>“N”</w:t>
      </w:r>
      <w:r>
        <w:t>是坚持统分结合、因地制宜、实事求是的原则，突出宜居宜业和美乡村建设、宜居韧性智慧城市建设和基层社会治理等重点工作，结合实际</w:t>
      </w:r>
      <w:r>
        <w:t>“</w:t>
      </w:r>
      <w:r>
        <w:t>小切口</w:t>
      </w:r>
      <w:r>
        <w:t>”</w:t>
      </w:r>
      <w:r>
        <w:t>自选具体内容开展活动，确保各地代表行动有特色、出经验、见成效。各地围绕中心、服务大局、突出重点，结合区域发展定位，找准活动的切入点着力点。全省上下一盘棋，共同打造湖北人大代表主题活动的金字招牌。</w:t>
      </w:r>
    </w:p>
    <w:p w:rsidR="00B56E91" w:rsidRDefault="00B56E91" w:rsidP="00B56E91">
      <w:pPr>
        <w:ind w:firstLineChars="200" w:firstLine="420"/>
        <w:jc w:val="left"/>
      </w:pPr>
      <w:r>
        <w:rPr>
          <w:rFonts w:hint="eastAsia"/>
        </w:rPr>
        <w:t>武汉市人大常委会组织</w:t>
      </w:r>
      <w:r>
        <w:t>4400</w:t>
      </w:r>
      <w:r>
        <w:t>多名五级人大代表积极参与</w:t>
      </w:r>
      <w:r>
        <w:t>“</w:t>
      </w:r>
      <w:r>
        <w:t>代表三进</w:t>
      </w:r>
      <w:r>
        <w:t>·</w:t>
      </w:r>
      <w:r>
        <w:t>共同缔造</w:t>
      </w:r>
      <w:r>
        <w:t>”</w:t>
      </w:r>
      <w:r>
        <w:t>活动，武汉市</w:t>
      </w:r>
      <w:r>
        <w:t>13</w:t>
      </w:r>
      <w:r>
        <w:t>个区人大常委会搭建</w:t>
      </w:r>
      <w:r>
        <w:t>“</w:t>
      </w:r>
      <w:r>
        <w:t>人民议事厅</w:t>
      </w:r>
      <w:r>
        <w:t>”</w:t>
      </w:r>
      <w:r>
        <w:t>、</w:t>
      </w:r>
      <w:r>
        <w:t>“</w:t>
      </w:r>
      <w:r>
        <w:t>代表直通车</w:t>
      </w:r>
      <w:r>
        <w:t>”</w:t>
      </w:r>
      <w:r>
        <w:t>、</w:t>
      </w:r>
      <w:r>
        <w:t>“</w:t>
      </w:r>
      <w:r>
        <w:t>民情民意联系点</w:t>
      </w:r>
      <w:r>
        <w:t>”</w:t>
      </w:r>
      <w:r>
        <w:t>、</w:t>
      </w:r>
      <w:r>
        <w:t>“</w:t>
      </w:r>
      <w:r>
        <w:t>民呼我应</w:t>
      </w:r>
      <w:r>
        <w:t>·</w:t>
      </w:r>
      <w:r>
        <w:t>代表有约</w:t>
      </w:r>
      <w:r>
        <w:t>”</w:t>
      </w:r>
      <w:r>
        <w:t>等履职平台，通过</w:t>
      </w:r>
      <w:r>
        <w:t>“</w:t>
      </w:r>
      <w:r>
        <w:t>一区一品</w:t>
      </w:r>
      <w:r>
        <w:t>”</w:t>
      </w:r>
      <w:r>
        <w:t>助力美好环境与幸福生活共同缔造。</w:t>
      </w:r>
    </w:p>
    <w:p w:rsidR="00B56E91" w:rsidRDefault="00B56E91" w:rsidP="00B56E91">
      <w:pPr>
        <w:ind w:firstLineChars="200" w:firstLine="420"/>
        <w:jc w:val="left"/>
      </w:pPr>
      <w:r>
        <w:rPr>
          <w:rFonts w:hint="eastAsia"/>
        </w:rPr>
        <w:t>宜昌市五峰土家族自治县人大常委会开通“民主早班车”，在乡村客运车内设立民主信箱、组织人大代表乘车走访、沿途开屋场会，收集群众意见建议，并及时转办交办，通过完善群众意见即时收集、交办、反馈的全链条机制，确保代表履职“有故事”、部门办理“有结果”、群众满意“有笑脸”。</w:t>
      </w:r>
    </w:p>
    <w:p w:rsidR="00B56E91" w:rsidRDefault="00B56E91" w:rsidP="00B56E91">
      <w:pPr>
        <w:ind w:firstLineChars="200" w:firstLine="420"/>
        <w:jc w:val="left"/>
      </w:pPr>
      <w:r>
        <w:t>2023</w:t>
      </w:r>
      <w:r>
        <w:t>年，安徽省人大常委会高质量推进</w:t>
      </w:r>
      <w:r>
        <w:t>“</w:t>
      </w:r>
      <w:r>
        <w:t>聚民意，惠民生</w:t>
      </w:r>
      <w:r>
        <w:t>”</w:t>
      </w:r>
      <w:r>
        <w:t>行动，加强机制创新和组织协调，构建高效联动、一抓到底的全链条闭环工作机制，出台规范行动开展的指导性意见，促进行动提质增效。提高行动中代表建议的办结率，确保代表建议事事有着落、件件有回应，切实增强人民群众的获得感和代表的满意率。全力将</w:t>
      </w:r>
      <w:r>
        <w:t>“</w:t>
      </w:r>
      <w:r>
        <w:t>聚民意，惠民生</w:t>
      </w:r>
      <w:r>
        <w:t>”</w:t>
      </w:r>
      <w:r>
        <w:t>行动打造成人大代表履职的特色品牌，让各级人大代表更好地围绕中心、服务大局，在日常中发挥更大作用。</w:t>
      </w:r>
    </w:p>
    <w:p w:rsidR="00B56E91" w:rsidRDefault="00B56E91" w:rsidP="00B56E91">
      <w:pPr>
        <w:ind w:firstLineChars="200" w:firstLine="420"/>
        <w:jc w:val="left"/>
      </w:pPr>
      <w:r>
        <w:rPr>
          <w:rFonts w:hint="eastAsia"/>
        </w:rPr>
        <w:t>记者手记：</w:t>
      </w:r>
    </w:p>
    <w:p w:rsidR="00B56E91" w:rsidRDefault="00B56E91" w:rsidP="00B56E91">
      <w:pPr>
        <w:ind w:firstLineChars="200" w:firstLine="420"/>
        <w:jc w:val="left"/>
      </w:pPr>
      <w:r>
        <w:rPr>
          <w:rFonts w:hint="eastAsia"/>
        </w:rPr>
        <w:t>同心协力促发展履职尽责显担当</w:t>
      </w:r>
    </w:p>
    <w:p w:rsidR="00B56E91" w:rsidRDefault="00B56E91" w:rsidP="00B56E91">
      <w:pPr>
        <w:ind w:firstLineChars="200" w:firstLine="420"/>
        <w:jc w:val="left"/>
      </w:pPr>
      <w:r>
        <w:rPr>
          <w:rFonts w:hint="eastAsia"/>
        </w:rPr>
        <w:t>《中国人大》全媒体记者</w:t>
      </w:r>
      <w:r>
        <w:rPr>
          <w:rFonts w:ascii="MS Mincho" w:eastAsia="MS Mincho" w:hAnsi="MS Mincho" w:cs="MS Mincho" w:hint="eastAsia"/>
        </w:rPr>
        <w:t> </w:t>
      </w:r>
      <w:r>
        <w:t>王萍</w:t>
      </w:r>
    </w:p>
    <w:p w:rsidR="00B56E91" w:rsidRDefault="00B56E91" w:rsidP="00B56E91">
      <w:pPr>
        <w:ind w:firstLineChars="200" w:firstLine="420"/>
        <w:jc w:val="left"/>
      </w:pPr>
      <w:r>
        <w:rPr>
          <w:rFonts w:hint="eastAsia"/>
        </w:rPr>
        <w:t>党的二十大报告指出，高质量发展是全面建设社会主义现代化国家的首要任务。</w:t>
      </w:r>
      <w:r>
        <w:t>2023</w:t>
      </w:r>
      <w:r>
        <w:t>年是全面贯彻落实党的二十大精神的开局之年，开局之年时间已过半。在以习近平同志为核心的党中央坚强领导下，全国上下团结一心、奋勇前进，牢牢把握高质量发展这个首要任务，今年上半年经济运行总体回升向好，高质量发展扎实有力推进。</w:t>
      </w:r>
    </w:p>
    <w:p w:rsidR="00B56E91" w:rsidRDefault="00B56E91" w:rsidP="00B56E91">
      <w:pPr>
        <w:ind w:firstLineChars="200" w:firstLine="420"/>
        <w:jc w:val="left"/>
      </w:pPr>
      <w:r>
        <w:rPr>
          <w:rFonts w:hint="eastAsia"/>
        </w:rPr>
        <w:t>五级人大代表联动，凝心聚力推动高质量发展。今年以来，全国人大代表和省、市、县、乡人大代表在全国和地方各级人大的组织下共同参与履职活动，共同发挥代表作用，践行“人民选我当代表，我当代表为人民”的庄严承诺，汇聚起“惠民生、助发展”强大合力，留下积极担当作为的坚实足迹，为推动高质量发展贡献智慧和力量。</w:t>
      </w:r>
    </w:p>
    <w:p w:rsidR="00B56E91" w:rsidRDefault="00B56E91" w:rsidP="00B56E91">
      <w:pPr>
        <w:ind w:firstLineChars="200" w:firstLine="420"/>
        <w:jc w:val="left"/>
      </w:pPr>
      <w:r>
        <w:rPr>
          <w:rFonts w:hint="eastAsia"/>
        </w:rPr>
        <w:t>同心协力促发展，履职尽责显担当。在执法检查期间召开五级人大代表座谈会，组织各级人大代表进“家”入“站”听民声访民情解民忧，组织辖区内各级人大代表开展专题调研和集中视察，开展“助力三个‘一号工程’”、“进企业、促发展”、“关注民生提建议，五级代表在行动”等代表主题活动，完善工作机制提升代表履职效能，把工作做到群众心坎上……梳理人大代表履职的工作亮点，能够全方位感受到代表工作新进展新成效新气象。</w:t>
      </w:r>
    </w:p>
    <w:p w:rsidR="00B56E91" w:rsidRDefault="00B56E91" w:rsidP="00B56E91">
      <w:pPr>
        <w:ind w:firstLineChars="200" w:firstLine="420"/>
        <w:jc w:val="left"/>
      </w:pPr>
      <w:r>
        <w:rPr>
          <w:rFonts w:hint="eastAsia"/>
        </w:rPr>
        <w:t>“全国和地方各级人大加强和改进新时代人大代表工作，在闭会期间组织开展的切实为代表搭好履职平台、畅通民意表达渠道、完善代表联系群众机制的做法有很多。”全国人大常委会代表工作委员会主任郭振华告诉记者，比如，依托代表小组和人大代表“家”、“站”等平台和载体，以执法检查、调研视察、代表接待日、进代表“家”、“站”、代表主题活动等多种方式，组织各级人大代表密切联系群众，深入一线调研，充分发挥作用。人大代表通过闭会期间的活动密切联系群众，深入调查研究，更好地反映民意、汇集民智，以高质量履职推动中国的高质量发展。</w:t>
      </w:r>
    </w:p>
    <w:p w:rsidR="00B56E91" w:rsidRDefault="00B56E91" w:rsidP="00B56E91">
      <w:pPr>
        <w:ind w:firstLineChars="200" w:firstLine="420"/>
        <w:jc w:val="left"/>
      </w:pPr>
      <w:r>
        <w:rPr>
          <w:rFonts w:hint="eastAsia"/>
        </w:rPr>
        <w:t>人大代表在闭会期间充分参与管理国家事务，发挥代表作用，在强国建设、民族复兴新征程上建功立业。各级人大代表深入基层，积极履职，充分发挥来自人民、扎根人民、密切联系群众的特点优势，充分听取和反映群众的意愿呼声，推动解决群众普遍关注的突出问题，形成整体合力共同推动高质量发展和民生改善。这充分体现了广大代表参与管理国家事务的责任担当，是全过程人民民主的生动实践，在履职尽责中绽放了新时代代表风采。</w:t>
      </w:r>
    </w:p>
    <w:p w:rsidR="00B56E91" w:rsidRPr="006E5CA3" w:rsidRDefault="00B56E91" w:rsidP="00B56E91">
      <w:pPr>
        <w:ind w:firstLineChars="200" w:firstLine="420"/>
        <w:jc w:val="left"/>
      </w:pPr>
      <w:r>
        <w:rPr>
          <w:rFonts w:hint="eastAsia"/>
        </w:rPr>
        <w:t>新时代，新征程，新使命。沿着习近平总书记指引的方向奋勇前进，通过不断加强人大代表工作能力建设，支持和保障代表依法履职尽责，充分发挥代表作用，将汇聚高质量发展的强大合力，有力推动中国经济持续回升向好，实现全年发展目标，助力谱写高质量发展新篇章。</w:t>
      </w:r>
    </w:p>
    <w:p w:rsidR="00B56E91" w:rsidRDefault="00B56E91" w:rsidP="00B56E91">
      <w:pPr>
        <w:ind w:firstLineChars="200" w:firstLine="420"/>
        <w:jc w:val="right"/>
      </w:pPr>
      <w:r w:rsidRPr="006E5CA3">
        <w:rPr>
          <w:rFonts w:hint="eastAsia"/>
        </w:rPr>
        <w:t>《中国人大》杂志</w:t>
      </w:r>
      <w:r w:rsidRPr="006E5CA3">
        <w:t>2023-09-19</w:t>
      </w:r>
    </w:p>
    <w:p w:rsidR="00B56E91" w:rsidRDefault="00B56E91" w:rsidP="00E500F8">
      <w:pPr>
        <w:sectPr w:rsidR="00B56E91" w:rsidSect="00E500F8">
          <w:type w:val="continuous"/>
          <w:pgSz w:w="11906" w:h="16838"/>
          <w:pgMar w:top="1644" w:right="1236" w:bottom="1418" w:left="1814" w:header="851" w:footer="907" w:gutter="0"/>
          <w:pgNumType w:start="1"/>
          <w:cols w:space="720"/>
          <w:docGrid w:type="lines" w:linePitch="341" w:charSpace="2373"/>
        </w:sectPr>
      </w:pPr>
    </w:p>
    <w:p w:rsidR="00765372" w:rsidRDefault="00765372"/>
    <w:sectPr w:rsidR="007653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6E91"/>
    <w:rsid w:val="00765372"/>
    <w:rsid w:val="00B56E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56E9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B56E9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1194</Words>
  <Characters>6806</Characters>
  <Application>Microsoft Office Word</Application>
  <DocSecurity>0</DocSecurity>
  <Lines>56</Lines>
  <Paragraphs>15</Paragraphs>
  <ScaleCrop>false</ScaleCrop>
  <Company>Microsoft</Company>
  <LinksUpToDate>false</LinksUpToDate>
  <CharactersWithSpaces>7985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2023-11-10T05:33:00Z</dcterms:created>
</cp:coreProperties>
</file>