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E3D" w:rsidRDefault="00761E3D" w:rsidP="00431A1D">
      <w:pPr>
        <w:pStyle w:val="1"/>
      </w:pPr>
      <w:r>
        <w:rPr>
          <w:rFonts w:hint="eastAsia"/>
        </w:rPr>
        <w:t>云南</w:t>
      </w:r>
      <w:r w:rsidRPr="00431A1D">
        <w:rPr>
          <w:rFonts w:hint="eastAsia"/>
        </w:rPr>
        <w:t>省交通执法局学思践悟汇聚交通执法改革发展合力</w:t>
      </w:r>
    </w:p>
    <w:p w:rsidR="00761E3D" w:rsidRDefault="00761E3D" w:rsidP="00761E3D">
      <w:pPr>
        <w:ind w:firstLineChars="200" w:firstLine="420"/>
        <w:jc w:val="left"/>
      </w:pPr>
      <w:r>
        <w:rPr>
          <w:rFonts w:hint="eastAsia"/>
        </w:rPr>
        <w:t>开展主题教育以来，云南省交通运输综合行政执法局党委紧紧围绕“学思想、强党性、重实践、建新功”总要求，以开展“交通执法效能大提升专项行动”为载体，系统谋划和有力推进，在以学铸魂、以学增智、以学正风、以学促干上见真章、出实效，</w:t>
      </w:r>
      <w:r>
        <w:t>18</w:t>
      </w:r>
      <w:r>
        <w:t>个党委、</w:t>
      </w:r>
      <w:r>
        <w:t>171</w:t>
      </w:r>
      <w:r>
        <w:t>个党支部、</w:t>
      </w:r>
      <w:r>
        <w:t>1788</w:t>
      </w:r>
      <w:r>
        <w:t>名党员进行了一次全面深刻的理论大学习、思想大武装、党性大锤炼，充分展现了新组建交通执法队伍的履职本领和担当风采。</w:t>
      </w:r>
    </w:p>
    <w:p w:rsidR="00761E3D" w:rsidRDefault="00761E3D" w:rsidP="00761E3D">
      <w:pPr>
        <w:ind w:firstLineChars="200" w:firstLine="420"/>
        <w:jc w:val="left"/>
      </w:pPr>
      <w:r>
        <w:rPr>
          <w:rFonts w:hint="eastAsia"/>
        </w:rPr>
        <w:t>凝心铸魂，补足精神之钙</w:t>
      </w:r>
    </w:p>
    <w:p w:rsidR="00761E3D" w:rsidRDefault="00761E3D" w:rsidP="00761E3D">
      <w:pPr>
        <w:ind w:firstLineChars="200" w:firstLine="420"/>
        <w:jc w:val="left"/>
      </w:pPr>
      <w:r>
        <w:t>知为行之始，学为用之先。省交通执法局党委通过全面学、专题学、重点学，深入学习党的创新理论，汲取坚定理想、锤炼党性、指导实践、推动工作的强大力量。</w:t>
      </w:r>
    </w:p>
    <w:p w:rsidR="00761E3D" w:rsidRDefault="00761E3D" w:rsidP="00761E3D">
      <w:pPr>
        <w:ind w:firstLineChars="200" w:firstLine="420"/>
        <w:jc w:val="left"/>
      </w:pPr>
      <w:r>
        <w:t>——</w:t>
      </w:r>
      <w:r>
        <w:t>坚持学习贯彻习近平新时代中国特色社会主义思想，深化对习近平总书记考察云南重要讲话精神及对交通运输工作的重要论述，</w:t>
      </w:r>
      <w:r>
        <w:t>“</w:t>
      </w:r>
      <w:r>
        <w:t>第一议题</w:t>
      </w:r>
      <w:r>
        <w:t>”</w:t>
      </w:r>
      <w:r>
        <w:t>、理论学习中心组及时跟进学习习近平总书记最新重要讲话、中央最新决策部署精神。订购发放学习书目，汇编读书班学习材料及主题教育基础知识，深学细悟把握理论精髓，学以致用推动高质量发展。</w:t>
      </w:r>
    </w:p>
    <w:p w:rsidR="00761E3D" w:rsidRDefault="00761E3D" w:rsidP="00761E3D">
      <w:pPr>
        <w:ind w:firstLineChars="200" w:firstLine="420"/>
        <w:jc w:val="left"/>
      </w:pPr>
      <w:r>
        <w:t>——</w:t>
      </w:r>
      <w:r>
        <w:t>坚持把读书班作为开展主题教育的先手棋、关键招。在厅党校举办为期</w:t>
      </w:r>
      <w:r>
        <w:t>7</w:t>
      </w:r>
      <w:r>
        <w:t>天的读书班，组织开展</w:t>
      </w:r>
      <w:r>
        <w:t>6</w:t>
      </w:r>
      <w:r>
        <w:t>次集中学习、</w:t>
      </w:r>
      <w:r>
        <w:t>5</w:t>
      </w:r>
      <w:r>
        <w:t>场专题辅导、</w:t>
      </w:r>
      <w:r>
        <w:t>4</w:t>
      </w:r>
      <w:r>
        <w:t>次交流研讨、</w:t>
      </w:r>
      <w:r>
        <w:t>1</w:t>
      </w:r>
      <w:r>
        <w:t>次电影党课、</w:t>
      </w:r>
      <w:r>
        <w:t>1</w:t>
      </w:r>
      <w:r>
        <w:t>次警示教育、</w:t>
      </w:r>
      <w:r>
        <w:t>1</w:t>
      </w:r>
      <w:r>
        <w:t>次学员论坛活动，近</w:t>
      </w:r>
      <w:r>
        <w:t>100</w:t>
      </w:r>
      <w:r>
        <w:t>名党员干部（包括离退休党员代表）参加学习，通过</w:t>
      </w:r>
      <w:r>
        <w:t>“</w:t>
      </w:r>
      <w:r>
        <w:t>补课</w:t>
      </w:r>
      <w:r>
        <w:t>”</w:t>
      </w:r>
      <w:r>
        <w:t>，全局处级以上干部读书班学习</w:t>
      </w:r>
      <w:r>
        <w:t>“</w:t>
      </w:r>
      <w:r>
        <w:t>一个不落</w:t>
      </w:r>
      <w:r>
        <w:t>”</w:t>
      </w:r>
      <w:r>
        <w:t>。</w:t>
      </w:r>
    </w:p>
    <w:p w:rsidR="00761E3D" w:rsidRDefault="00761E3D" w:rsidP="00761E3D">
      <w:pPr>
        <w:ind w:firstLineChars="200" w:firstLine="420"/>
        <w:jc w:val="left"/>
      </w:pPr>
      <w:r>
        <w:t>——</w:t>
      </w:r>
      <w:r>
        <w:t>推动学用结合、以学促干、争先创优。局党委班子成员分别为挂钩联系支队、处室讲党课。局主要领导讲授主题教育廉政党课、专题党课，与局机关退休老党员开展党课学习活动。局属各级党组织书记、领导班子成员开展专题党课</w:t>
      </w:r>
      <w:r>
        <w:t>351</w:t>
      </w:r>
      <w:r>
        <w:t>次。各基层党支部利用</w:t>
      </w:r>
      <w:r>
        <w:t>“</w:t>
      </w:r>
      <w:r>
        <w:t>三会一课</w:t>
      </w:r>
      <w:r>
        <w:t>”</w:t>
      </w:r>
      <w:r>
        <w:t>、主题党日开展学习</w:t>
      </w:r>
      <w:r>
        <w:t>1778</w:t>
      </w:r>
      <w:r>
        <w:t>次，</w:t>
      </w:r>
      <w:r>
        <w:t>13267</w:t>
      </w:r>
      <w:r>
        <w:t>人次参加学习，深入学习研讨</w:t>
      </w:r>
      <w:r>
        <w:t>“</w:t>
      </w:r>
      <w:r>
        <w:t>千万工程</w:t>
      </w:r>
      <w:r>
        <w:t>”</w:t>
      </w:r>
      <w:r>
        <w:t>经验案例和</w:t>
      </w:r>
      <w:r>
        <w:t>“</w:t>
      </w:r>
      <w:r>
        <w:t>浦江经验</w:t>
      </w:r>
      <w:r>
        <w:t>”</w:t>
      </w:r>
      <w:r>
        <w:t>实践案例等内容；运用红色教育资源和党性教育基地开展教育学习，为党员教育赋能提质。</w:t>
      </w:r>
    </w:p>
    <w:p w:rsidR="00761E3D" w:rsidRDefault="00761E3D" w:rsidP="00761E3D">
      <w:pPr>
        <w:ind w:firstLineChars="200" w:firstLine="420"/>
        <w:jc w:val="left"/>
      </w:pPr>
      <w:r>
        <w:t>——</w:t>
      </w:r>
      <w:r>
        <w:t>局机关党委组织</w:t>
      </w:r>
      <w:r>
        <w:t>135</w:t>
      </w:r>
      <w:r>
        <w:t>名党员开展了</w:t>
      </w:r>
      <w:r>
        <w:t>“</w:t>
      </w:r>
      <w:r>
        <w:t>学思想</w:t>
      </w:r>
      <w:r>
        <w:t xml:space="preserve"> </w:t>
      </w:r>
      <w:r>
        <w:t>强党性</w:t>
      </w:r>
      <w:r>
        <w:t xml:space="preserve"> </w:t>
      </w:r>
      <w:r>
        <w:t>重实践</w:t>
      </w:r>
      <w:r>
        <w:t xml:space="preserve"> </w:t>
      </w:r>
      <w:r>
        <w:t>建新功</w:t>
      </w:r>
      <w:r>
        <w:t>”</w:t>
      </w:r>
      <w:r>
        <w:t>电影党课活动，集中观看电影纪录片《落地生根》，重温入党誓词，从中汲取实干担当、敢于斗争的精神力量。</w:t>
      </w:r>
    </w:p>
    <w:p w:rsidR="00761E3D" w:rsidRDefault="00761E3D" w:rsidP="00761E3D">
      <w:pPr>
        <w:ind w:firstLineChars="200" w:firstLine="420"/>
        <w:jc w:val="left"/>
      </w:pPr>
      <w:r>
        <w:t>知之愈深，行之愈笃。通过持续开展理论学习，全系统党员干部从党的创新理论中找理念、找思路、找方法、找举措，汲取坚定理想、锤炼党性、指导实践、推动工作的强大力量。</w:t>
      </w:r>
    </w:p>
    <w:p w:rsidR="00761E3D" w:rsidRDefault="00761E3D" w:rsidP="00761E3D">
      <w:pPr>
        <w:ind w:firstLineChars="200" w:firstLine="420"/>
        <w:jc w:val="left"/>
      </w:pPr>
      <w:r>
        <w:rPr>
          <w:rFonts w:hint="eastAsia"/>
        </w:rPr>
        <w:t>调查研究，精准破题解题</w:t>
      </w:r>
    </w:p>
    <w:p w:rsidR="00761E3D" w:rsidRDefault="00761E3D" w:rsidP="00761E3D">
      <w:pPr>
        <w:ind w:firstLineChars="200" w:firstLine="420"/>
        <w:jc w:val="left"/>
      </w:pPr>
      <w:r>
        <w:t>调查研究是谋事之基、成事之道。</w:t>
      </w:r>
    </w:p>
    <w:p w:rsidR="00761E3D" w:rsidRDefault="00761E3D" w:rsidP="00761E3D">
      <w:pPr>
        <w:ind w:firstLineChars="200" w:firstLine="420"/>
        <w:jc w:val="left"/>
      </w:pPr>
      <w:r>
        <w:t>如何进一步全面提升交通执法合力？到怒江州交通执法支队调研督导交通综合执法改革，寻找改革发展新思路。</w:t>
      </w:r>
    </w:p>
    <w:p w:rsidR="00761E3D" w:rsidRDefault="00761E3D" w:rsidP="00761E3D">
      <w:pPr>
        <w:ind w:firstLineChars="200" w:firstLine="420"/>
        <w:jc w:val="left"/>
      </w:pPr>
      <w:r>
        <w:t>怎样进一步统筹发展和安全？局属怒江支队调研指导汛期公路安全保通保畅工作，专题调研完善电子运单制度，推进危化运输安全生产。</w:t>
      </w:r>
    </w:p>
    <w:p w:rsidR="00761E3D" w:rsidRDefault="00761E3D" w:rsidP="00761E3D">
      <w:pPr>
        <w:ind w:firstLineChars="200" w:firstLine="420"/>
        <w:jc w:val="left"/>
      </w:pPr>
      <w:r>
        <w:t>打造过硬执法队伍，是做好执法改革</w:t>
      </w:r>
      <w:r>
        <w:t>“</w:t>
      </w:r>
      <w:r>
        <w:t>后半篇</w:t>
      </w:r>
      <w:r>
        <w:t>”</w:t>
      </w:r>
      <w:r>
        <w:t>文章的内在要求，专题开展全省交通执法队伍现状调研。</w:t>
      </w:r>
    </w:p>
    <w:p w:rsidR="00761E3D" w:rsidRDefault="00761E3D" w:rsidP="00761E3D">
      <w:pPr>
        <w:ind w:firstLineChars="200" w:firstLine="420"/>
        <w:jc w:val="left"/>
      </w:pPr>
      <w:r>
        <w:t>问题指向，就是调研方向。省交通执法局党委把调查研究作为主题教育的</w:t>
      </w:r>
      <w:r>
        <w:t>“</w:t>
      </w:r>
      <w:r>
        <w:t>催化剂</w:t>
      </w:r>
      <w:r>
        <w:t>”</w:t>
      </w:r>
      <w:r>
        <w:t>、检视问题的</w:t>
      </w:r>
      <w:r>
        <w:t>“</w:t>
      </w:r>
      <w:r>
        <w:t>放大镜</w:t>
      </w:r>
      <w:r>
        <w:t>”</w:t>
      </w:r>
      <w:r>
        <w:t>，认真践行</w:t>
      </w:r>
      <w:r>
        <w:t>“</w:t>
      </w:r>
      <w:r>
        <w:t>深、实、细、准、效</w:t>
      </w:r>
      <w:r>
        <w:t>”</w:t>
      </w:r>
      <w:r>
        <w:t>五字诀，聚焦净化政治生态、创新党的建设、深化交通执法改革、超限检测站执法工作、道路运输执法及职工反映强烈问题开展调研。</w:t>
      </w:r>
    </w:p>
    <w:p w:rsidR="00761E3D" w:rsidRDefault="00761E3D" w:rsidP="00761E3D">
      <w:pPr>
        <w:ind w:firstLineChars="200" w:firstLine="420"/>
        <w:jc w:val="left"/>
      </w:pPr>
      <w:r>
        <w:t>“</w:t>
      </w:r>
      <w:r>
        <w:t>通过调研发现，局系统内控制度建设仍有较大提升空间</w:t>
      </w:r>
      <w:r>
        <w:t>”“</w:t>
      </w:r>
      <w:r>
        <w:t>电子运单制度覆盖面不全</w:t>
      </w:r>
      <w:r>
        <w:t>”“</w:t>
      </w:r>
      <w:r>
        <w:t>加大治超科技信息化手段运用，能提升货运车辆检测效能，降低超限率</w:t>
      </w:r>
      <w:r>
        <w:t>”……</w:t>
      </w:r>
    </w:p>
    <w:p w:rsidR="00761E3D" w:rsidRDefault="00761E3D" w:rsidP="00761E3D">
      <w:pPr>
        <w:ind w:firstLineChars="200" w:firstLine="420"/>
        <w:jc w:val="left"/>
      </w:pPr>
      <w:r>
        <w:t>实践是最生动的课堂，行动是最有力的示范。通过一次次深入基层、一场场座谈、一轮轮交流，靶向施策，精准祛</w:t>
      </w:r>
      <w:r>
        <w:t>“</w:t>
      </w:r>
      <w:r>
        <w:t>疾</w:t>
      </w:r>
      <w:r>
        <w:t>”</w:t>
      </w:r>
      <w:r>
        <w:t>，在调查研究中找问题、寻方法、破难题，着力解决一批交通执法发展所需、改革所急、基层所盼的问题。</w:t>
      </w:r>
    </w:p>
    <w:p w:rsidR="00761E3D" w:rsidRDefault="00761E3D" w:rsidP="00761E3D">
      <w:pPr>
        <w:ind w:firstLineChars="200" w:firstLine="420"/>
        <w:jc w:val="left"/>
      </w:pPr>
      <w:r>
        <w:t>“</w:t>
      </w:r>
      <w:r>
        <w:t>调</w:t>
      </w:r>
      <w:r>
        <w:t>”</w:t>
      </w:r>
      <w:r>
        <w:t>以务实，</w:t>
      </w:r>
      <w:r>
        <w:t>“</w:t>
      </w:r>
      <w:r>
        <w:t>研</w:t>
      </w:r>
      <w:r>
        <w:t>”</w:t>
      </w:r>
      <w:r>
        <w:t>以致用。</w:t>
      </w:r>
      <w:r>
        <w:t>7</w:t>
      </w:r>
      <w:r>
        <w:t>月</w:t>
      </w:r>
      <w:r>
        <w:t>31</w:t>
      </w:r>
      <w:r>
        <w:t>日，省交通执法局党委班子召开主题教育调研成果交流会，交流调研成果，围绕正反两个方面典型案例剖析，深思教训启示，检视差距不足，集思广益研究提出推进落实和改进提高办法举措，会后对调研问题进行梳理，形成问题清单、责任清单、任务清单、成果转化运用清单，切实把调研成果转化为解决问题、改进工作的实际举措，以调查研究的实效检验主题教育成果。</w:t>
      </w:r>
    </w:p>
    <w:p w:rsidR="00761E3D" w:rsidRDefault="00761E3D" w:rsidP="00761E3D">
      <w:pPr>
        <w:ind w:firstLineChars="200" w:firstLine="420"/>
        <w:jc w:val="left"/>
      </w:pPr>
      <w:r>
        <w:t>从一个问题到一类问题，党员干部对大兴调查研究的认识在深化，对通过调研发现问题解决问题的意识在增强，深化交通执法改革、交通执法高质量发展的方向更明、信心更强、底气更足。</w:t>
      </w:r>
    </w:p>
    <w:p w:rsidR="00761E3D" w:rsidRDefault="00761E3D" w:rsidP="00761E3D">
      <w:pPr>
        <w:ind w:firstLineChars="200" w:firstLine="420"/>
        <w:jc w:val="left"/>
      </w:pPr>
      <w:r>
        <w:rPr>
          <w:rFonts w:hint="eastAsia"/>
        </w:rPr>
        <w:t>整治整改，推动发展见实效</w:t>
      </w:r>
    </w:p>
    <w:p w:rsidR="00761E3D" w:rsidRDefault="00761E3D" w:rsidP="00761E3D">
      <w:pPr>
        <w:ind w:firstLineChars="200" w:firstLine="420"/>
        <w:jc w:val="left"/>
      </w:pPr>
      <w:r>
        <w:t>接管国省干线公路</w:t>
      </w:r>
      <w:r>
        <w:t>69</w:t>
      </w:r>
      <w:r>
        <w:t>个治超站，探索实行</w:t>
      </w:r>
      <w:r>
        <w:t>“</w:t>
      </w:r>
      <w:r>
        <w:t>站队合一</w:t>
      </w:r>
      <w:r>
        <w:t>”</w:t>
      </w:r>
      <w:r>
        <w:t>、机关人员下沉治超站，好作风保障工作不脱节、管理不断链、执法不落空；建立完善高速公路协同共治</w:t>
      </w:r>
      <w:r>
        <w:t>“6</w:t>
      </w:r>
      <w:r>
        <w:t>个机制</w:t>
      </w:r>
      <w:r>
        <w:t>”</w:t>
      </w:r>
      <w:r>
        <w:t>，持续深化跨部门执法协作机制，把</w:t>
      </w:r>
      <w:r>
        <w:t>“</w:t>
      </w:r>
      <w:r>
        <w:t>以人民为中心</w:t>
      </w:r>
      <w:r>
        <w:t>”</w:t>
      </w:r>
      <w:r>
        <w:t>的发展理念落实到具体执法工作中；加强执法力度、提高巡查频次、强化执法管控，抓实暑期及</w:t>
      </w:r>
      <w:r>
        <w:t>“</w:t>
      </w:r>
      <w:r>
        <w:t>国庆</w:t>
      </w:r>
      <w:r>
        <w:t>”“</w:t>
      </w:r>
      <w:r>
        <w:t>中秋</w:t>
      </w:r>
      <w:r>
        <w:t>”</w:t>
      </w:r>
      <w:r>
        <w:t>道路客运打非治违专项行动</w:t>
      </w:r>
      <w:r>
        <w:t>……</w:t>
      </w:r>
    </w:p>
    <w:p w:rsidR="00761E3D" w:rsidRDefault="00761E3D" w:rsidP="00761E3D">
      <w:pPr>
        <w:ind w:firstLineChars="200" w:firstLine="420"/>
        <w:jc w:val="left"/>
      </w:pPr>
      <w:r>
        <w:t>主题教育效果好不好，主要看能不能解决问题、解决了多少问题、问题解决到不到位。省交通执法局党委以时时放心不下的责任感、积极担当作为的精气神，教育引导干部职工将主题教育激发出来的学习、工作热情，进一步转化为攻坚克难、干事创业的强大动力。</w:t>
      </w:r>
    </w:p>
    <w:p w:rsidR="00761E3D" w:rsidRDefault="00761E3D" w:rsidP="00761E3D">
      <w:pPr>
        <w:ind w:firstLineChars="200" w:firstLine="420"/>
        <w:jc w:val="left"/>
      </w:pPr>
      <w:r>
        <w:t>——</w:t>
      </w:r>
      <w:r>
        <w:t>聚焦</w:t>
      </w:r>
      <w:r>
        <w:t>“</w:t>
      </w:r>
      <w:r>
        <w:t>逐利执法</w:t>
      </w:r>
      <w:r>
        <w:t>”</w:t>
      </w:r>
      <w:r>
        <w:t>、执法不规范、执法方式简单僵化、执法粗暴、执法</w:t>
      </w:r>
      <w:r>
        <w:t>“</w:t>
      </w:r>
      <w:r>
        <w:t>寻租</w:t>
      </w:r>
      <w:r>
        <w:t>”</w:t>
      </w:r>
      <w:r>
        <w:t>等</w:t>
      </w:r>
      <w:r>
        <w:t>5</w:t>
      </w:r>
      <w:r>
        <w:t>个重点整治内容，深入开展运输执法领域突出问题专项整治，督查发现问题</w:t>
      </w:r>
      <w:r>
        <w:t>196</w:t>
      </w:r>
      <w:r>
        <w:t>个，完成整改</w:t>
      </w:r>
      <w:r>
        <w:t>194</w:t>
      </w:r>
      <w:r>
        <w:t>个；调研走访服务市场主体</w:t>
      </w:r>
      <w:r>
        <w:t>617</w:t>
      </w:r>
      <w:r>
        <w:t>家，对</w:t>
      </w:r>
      <w:r>
        <w:t>12328</w:t>
      </w:r>
      <w:r>
        <w:t>热线等渠道收到的</w:t>
      </w:r>
      <w:r>
        <w:t>600</w:t>
      </w:r>
      <w:r>
        <w:t>余条举报投诉和问题线索开展自查自纠和查纠整改，办结率达</w:t>
      </w:r>
      <w:r>
        <w:t>99%</w:t>
      </w:r>
      <w:r>
        <w:t>。</w:t>
      </w:r>
    </w:p>
    <w:p w:rsidR="00761E3D" w:rsidRDefault="00761E3D" w:rsidP="00761E3D">
      <w:pPr>
        <w:ind w:firstLineChars="200" w:firstLine="420"/>
        <w:jc w:val="left"/>
      </w:pPr>
      <w:r>
        <w:t>——</w:t>
      </w:r>
      <w:r>
        <w:t>联合省公安厅交警总队印发《关于进一步规范和加强超限超载治理工作的通知》，全面落实</w:t>
      </w:r>
      <w:r>
        <w:t>“</w:t>
      </w:r>
      <w:r>
        <w:t>定点</w:t>
      </w:r>
      <w:r>
        <w:t>+</w:t>
      </w:r>
      <w:r>
        <w:t>流动</w:t>
      </w:r>
      <w:r>
        <w:t>+</w:t>
      </w:r>
      <w:r>
        <w:t>高速公路入口</w:t>
      </w:r>
      <w:r>
        <w:t>+</w:t>
      </w:r>
      <w:r>
        <w:t>货运源头</w:t>
      </w:r>
      <w:r>
        <w:t>+</w:t>
      </w:r>
      <w:r>
        <w:t>联动管理和失信惩戒</w:t>
      </w:r>
      <w:r>
        <w:t>”</w:t>
      </w:r>
      <w:r>
        <w:t>联合执法工作机制，努力实现公路超限超载明显下降、冲卡逃避检测明显下降、货车非法改装明显下降、因超限超载引发的道路交通事故明显下降等</w:t>
      </w:r>
      <w:r>
        <w:t>“4</w:t>
      </w:r>
      <w:r>
        <w:t>个下降</w:t>
      </w:r>
      <w:r>
        <w:t>”</w:t>
      </w:r>
      <w:r>
        <w:t>目标。联合省卫生健康综合监督中心印发《关于开展高速公路服务区生活饮用水卫生安全专项监督检查工作的通知》，提升服务区生活饮用水供水质量，保障人民群众身体健康。</w:t>
      </w:r>
    </w:p>
    <w:p w:rsidR="00761E3D" w:rsidRDefault="00761E3D" w:rsidP="00761E3D">
      <w:pPr>
        <w:ind w:firstLineChars="200" w:firstLine="420"/>
        <w:jc w:val="left"/>
      </w:pPr>
      <w:r>
        <w:t>——</w:t>
      </w:r>
      <w:r>
        <w:t>为整治运输市场乱象，督促做好城市客运行业安全稳定工作；针对驾培</w:t>
      </w:r>
      <w:r>
        <w:t>“</w:t>
      </w:r>
      <w:r>
        <w:t>退费问题</w:t>
      </w:r>
      <w:r>
        <w:t>”</w:t>
      </w:r>
      <w:r>
        <w:t>投诉剧增问题，召开整治工作座谈会，利用科技手段加强监管，不断消化投诉存量、提升办结率；加强汽车维修电子健康档案系统数据归集工作，为纠纷追溯提供基础数据支撑。针对网约车监管发现的问题，对</w:t>
      </w:r>
      <w:r>
        <w:t>7</w:t>
      </w:r>
      <w:r>
        <w:t>家网约车平台公司开展联合警示约谈，压实企业安全生产主体责任，打击扰乱市场竞争秩序行为，守护企业自身及司乘人员合法权益。</w:t>
      </w:r>
    </w:p>
    <w:p w:rsidR="00761E3D" w:rsidRDefault="00761E3D" w:rsidP="00761E3D">
      <w:pPr>
        <w:ind w:firstLineChars="200" w:firstLine="420"/>
        <w:jc w:val="left"/>
      </w:pPr>
      <w:r>
        <w:t>——</w:t>
      </w:r>
      <w:r>
        <w:t>从服务工程建设企业、腊母甲村人居环境提升、做好新时期老干部服务管理工作等</w:t>
      </w:r>
      <w:r>
        <w:t>17</w:t>
      </w:r>
      <w:r>
        <w:t>个方面，拟定</w:t>
      </w:r>
      <w:r>
        <w:t>“</w:t>
      </w:r>
      <w:r>
        <w:t>我为群众办实事</w:t>
      </w:r>
      <w:r>
        <w:t>”</w:t>
      </w:r>
      <w:r>
        <w:t>实践活动清单</w:t>
      </w:r>
      <w:r>
        <w:t>30</w:t>
      </w:r>
      <w:r>
        <w:t>个，一项一项分类有序推进落实。截至</w:t>
      </w:r>
      <w:r>
        <w:t>8</w:t>
      </w:r>
      <w:r>
        <w:t>月</w:t>
      </w:r>
      <w:r>
        <w:t>31</w:t>
      </w:r>
      <w:r>
        <w:t>日，已完成</w:t>
      </w:r>
      <w:r>
        <w:t>12</w:t>
      </w:r>
      <w:r>
        <w:t>个方面，帮助解决困难问题</w:t>
      </w:r>
      <w:r>
        <w:t>21</w:t>
      </w:r>
      <w:r>
        <w:t>个。</w:t>
      </w:r>
    </w:p>
    <w:p w:rsidR="00761E3D" w:rsidRDefault="00761E3D" w:rsidP="00761E3D">
      <w:pPr>
        <w:ind w:firstLineChars="200" w:firstLine="420"/>
        <w:jc w:val="left"/>
      </w:pPr>
      <w:r>
        <w:t>为持续深入推动问题整治整改，省交通执法局党委班子检视查找问题</w:t>
      </w:r>
      <w:r>
        <w:t>5</w:t>
      </w:r>
      <w:r>
        <w:t>个，提出整改措施</w:t>
      </w:r>
      <w:r>
        <w:t>14</w:t>
      </w:r>
      <w:r>
        <w:t>条，采取台账式管理、项目化推进的方式开展集中整治。印发《在主题教育中开展专项整治工作方案》，扎实开展专项整治工作，整改整治成效逐步显现。通过主题教育，全系统党员干部锚定目标任务加油干，转变思想观念科学干，凝聚强大合力同心干，实干担当取得新成效。</w:t>
      </w:r>
    </w:p>
    <w:p w:rsidR="00761E3D" w:rsidRDefault="00761E3D" w:rsidP="00761E3D">
      <w:pPr>
        <w:ind w:firstLineChars="200" w:firstLine="420"/>
        <w:jc w:val="left"/>
      </w:pPr>
      <w:r>
        <w:rPr>
          <w:rFonts w:hint="eastAsia"/>
        </w:rPr>
        <w:t>建章立制，促规范管长远</w:t>
      </w:r>
    </w:p>
    <w:p w:rsidR="00761E3D" w:rsidRDefault="00761E3D" w:rsidP="00761E3D">
      <w:pPr>
        <w:ind w:firstLineChars="200" w:firstLine="420"/>
        <w:jc w:val="left"/>
      </w:pPr>
      <w:r>
        <w:t>小智治事，大智治制。省交通执法局党委聚焦</w:t>
      </w:r>
      <w:r>
        <w:t>“</w:t>
      </w:r>
      <w:r>
        <w:t>平稳改革高质量发展</w:t>
      </w:r>
      <w:r>
        <w:t>”“</w:t>
      </w:r>
      <w:r>
        <w:t>事怎么办好</w:t>
      </w:r>
      <w:r>
        <w:t>”“</w:t>
      </w:r>
      <w:r>
        <w:t>人如何选管育</w:t>
      </w:r>
      <w:r>
        <w:t>”“</w:t>
      </w:r>
      <w:r>
        <w:t>钱如何花在刀刃上</w:t>
      </w:r>
      <w:r>
        <w:t>”</w:t>
      </w:r>
      <w:r>
        <w:t>等重点难点问题，在真查实改中持续推动建章立制，形成制度性成果</w:t>
      </w:r>
      <w:r>
        <w:t>24</w:t>
      </w:r>
      <w:r>
        <w:t>项，逐渐形成一批符合实际，反映交通执法改革发展实践经验的制度成果。</w:t>
      </w:r>
    </w:p>
    <w:p w:rsidR="00761E3D" w:rsidRDefault="00761E3D" w:rsidP="00761E3D">
      <w:pPr>
        <w:ind w:firstLineChars="200" w:firstLine="420"/>
        <w:jc w:val="left"/>
      </w:pPr>
      <w:r>
        <w:t>聚焦党的建设。坚持把制度规范建设同落实新时代党的建设总要求和新时代党的组织路线结合起来，制定《党委工作规则（试行）》《加强和改进省交通执法局新时代党的建设的实施意见》《推进全面从严治党</w:t>
      </w:r>
      <w:r>
        <w:t>“</w:t>
      </w:r>
      <w:r>
        <w:t>四责协同</w:t>
      </w:r>
      <w:r>
        <w:t>”</w:t>
      </w:r>
      <w:r>
        <w:t>机制建设实施意见》《巡察工作制度实施办法》等制度，增强全系统基层党建工作制度基础，推动党建工作由</w:t>
      </w:r>
      <w:r>
        <w:t>“</w:t>
      </w:r>
      <w:r>
        <w:t>虚</w:t>
      </w:r>
      <w:r>
        <w:t>”</w:t>
      </w:r>
      <w:r>
        <w:t>变</w:t>
      </w:r>
      <w:r>
        <w:t>“</w:t>
      </w:r>
      <w:r>
        <w:t>实</w:t>
      </w:r>
      <w:r>
        <w:t>”</w:t>
      </w:r>
      <w:r>
        <w:t>。为纵深推进全面从严治党，提升交通执法人员廉洁从业素质，制定《廉政风险防范制度》《警示教育实施办法（试行）》《领导干部插手干预重大事项记录报告制度（试行）》《严禁党员干部、公职人员参与违规借贷</w:t>
      </w:r>
      <w:r>
        <w:rPr>
          <w:rFonts w:hint="eastAsia"/>
        </w:rPr>
        <w:t>暂行办法》等制度，用制度构筑起“清廉交通执法”的“防火墙”。</w:t>
      </w:r>
    </w:p>
    <w:p w:rsidR="00761E3D" w:rsidRDefault="00761E3D" w:rsidP="00761E3D">
      <w:pPr>
        <w:ind w:firstLineChars="200" w:firstLine="420"/>
        <w:jc w:val="left"/>
      </w:pPr>
      <w:r>
        <w:t>聚焦队伍管理。推动高质量发展中，突出抓重点、补短板、强弱项，把制度优势转化为队伍管理工作效能。制定《一线考察识别干部实施办法（试行）》，进一步树牢重一线、重实干、重实绩、重公认的用人导向，以激励一线担责。制定《党员干部</w:t>
      </w:r>
      <w:r>
        <w:t>“</w:t>
      </w:r>
      <w:r>
        <w:t>八小时以外</w:t>
      </w:r>
      <w:r>
        <w:t>”</w:t>
      </w:r>
      <w:r>
        <w:t>监督管理暂行规定》《</w:t>
      </w:r>
      <w:r>
        <w:t>“</w:t>
      </w:r>
      <w:r>
        <w:t>一把手</w:t>
      </w:r>
      <w:r>
        <w:t>”</w:t>
      </w:r>
      <w:r>
        <w:t>和领导班子监督实施办法》《违规饮酒的</w:t>
      </w:r>
      <w:r>
        <w:t>“</w:t>
      </w:r>
      <w:r>
        <w:t>八条禁令</w:t>
      </w:r>
      <w:r>
        <w:t>”</w:t>
      </w:r>
      <w:r>
        <w:t>》，加强对执法人员管理监督，把严管厚爱融入到日常生活、延伸到八小时之外，最大限度避免干部犯错误、犯重复的错误、犯重大的错误。制定《年度考核奖分配方案》，靶向施策，精准激励，重点向工作表现突</w:t>
      </w:r>
      <w:r>
        <w:rPr>
          <w:rFonts w:hint="eastAsia"/>
        </w:rPr>
        <w:t>出、有显著成绩和贡献的人员倾斜。制定《受处人员奖励性绩效工资考核分配的指导意见》，树立“从严管理，奖惩分明”鲜明导向，引导执法人员守纪律、严自律。</w:t>
      </w:r>
    </w:p>
    <w:p w:rsidR="00761E3D" w:rsidRDefault="00761E3D" w:rsidP="00761E3D">
      <w:pPr>
        <w:ind w:firstLineChars="200" w:firstLine="420"/>
        <w:jc w:val="left"/>
      </w:pPr>
      <w:r>
        <w:t>聚焦业务规范。为提升执法工作规范化、制度化、科学化水平，制定《云南省交通运输行政执法规范化长效机制实施意见》《路政巡查规范（试行）》《超限运输检测站管理工作规范（试行）》《路政行政执法监督管理办法（试行）》等制度，梳理交通执法行政处罚和行政强制清单。办事高效、运转协调、行为规范、管理科学是对新机构内部管理的要求，制定《局工作规则（试行）》《工会财务内部控制管理规定（试行）》《公务差旅费管理办法》制度，机关工作效能不断提升。</w:t>
      </w:r>
    </w:p>
    <w:p w:rsidR="00761E3D" w:rsidRDefault="00761E3D" w:rsidP="00761E3D">
      <w:pPr>
        <w:ind w:firstLineChars="200" w:firstLine="420"/>
        <w:jc w:val="left"/>
      </w:pPr>
      <w:r>
        <w:rPr>
          <w:rFonts w:hint="eastAsia"/>
        </w:rPr>
        <w:t>“好制度源于实践，贵在于落实，我们将开展制度落实</w:t>
      </w:r>
      <w:r>
        <w:t>'</w:t>
      </w:r>
      <w:r>
        <w:t>回头看</w:t>
      </w:r>
      <w:r>
        <w:t>'</w:t>
      </w:r>
      <w:r>
        <w:t>工作。</w:t>
      </w:r>
      <w:r>
        <w:t>”</w:t>
      </w:r>
      <w:r>
        <w:t>省交通执法局党委相关负责同志表示，工作中研究制定了一系列措施，确保各项制度落实到位，让主题教育带来的新变化在交通执法工作中形成长治长效。</w:t>
      </w:r>
    </w:p>
    <w:p w:rsidR="00761E3D" w:rsidRDefault="00761E3D" w:rsidP="00431A1D">
      <w:pPr>
        <w:jc w:val="right"/>
      </w:pPr>
      <w:r w:rsidRPr="00431A1D">
        <w:rPr>
          <w:rFonts w:hint="eastAsia"/>
        </w:rPr>
        <w:t>云南省交通运输厅</w:t>
      </w:r>
      <w:r>
        <w:rPr>
          <w:rFonts w:hint="eastAsia"/>
        </w:rPr>
        <w:t xml:space="preserve"> 2023-9-19</w:t>
      </w:r>
    </w:p>
    <w:p w:rsidR="00761E3D" w:rsidRDefault="00761E3D" w:rsidP="00006B25">
      <w:pPr>
        <w:sectPr w:rsidR="00761E3D" w:rsidSect="00006B25">
          <w:type w:val="continuous"/>
          <w:pgSz w:w="11906" w:h="16838"/>
          <w:pgMar w:top="1644" w:right="1236" w:bottom="1418" w:left="1814" w:header="851" w:footer="907" w:gutter="0"/>
          <w:pgNumType w:start="1"/>
          <w:cols w:space="720"/>
          <w:docGrid w:type="lines" w:linePitch="341" w:charSpace="2373"/>
        </w:sectPr>
      </w:pPr>
    </w:p>
    <w:p w:rsidR="00A37F8C" w:rsidRDefault="00A37F8C"/>
    <w:sectPr w:rsidR="00A37F8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61E3D"/>
    <w:rsid w:val="00761E3D"/>
    <w:rsid w:val="00A37F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61E3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761E3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586</Words>
  <Characters>3341</Characters>
  <Application>Microsoft Office Word</Application>
  <DocSecurity>0</DocSecurity>
  <Lines>27</Lines>
  <Paragraphs>7</Paragraphs>
  <ScaleCrop>false</ScaleCrop>
  <Company>Microsoft</Company>
  <LinksUpToDate>false</LinksUpToDate>
  <CharactersWithSpaces>3920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2023-11-09T06:10:00Z</dcterms:created>
</cp:coreProperties>
</file>