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57" w:rsidRDefault="00CA2C57" w:rsidP="003F4DAB">
      <w:pPr>
        <w:pStyle w:val="1"/>
      </w:pPr>
      <w:r>
        <w:rPr>
          <w:rFonts w:hint="eastAsia"/>
        </w:rPr>
        <w:t>信阳</w:t>
      </w:r>
      <w:r w:rsidRPr="003F4DAB">
        <w:rPr>
          <w:rFonts w:hint="eastAsia"/>
        </w:rPr>
        <w:t>市交通运输综合行政执法支队积极推进超限站执法转型升级</w:t>
      </w:r>
    </w:p>
    <w:p w:rsidR="00CA2C57" w:rsidRDefault="00CA2C57" w:rsidP="00CA2C57">
      <w:pPr>
        <w:ind w:firstLineChars="200" w:firstLine="420"/>
      </w:pPr>
      <w:r>
        <w:rPr>
          <w:rFonts w:hint="eastAsia"/>
        </w:rPr>
        <w:t>为进一步推进服务型执法建设，市交通运输综合行政执法支队聚焦交通强国和交通强省目标任务，坚持“支队主导、部门联动、统筹部署、互帮互助、依法推进”的工作原则，强力推进货车超限超载治理交通强国建设试点工作，加强部门联勤联动，实现超限站执法转型升级，全面开展交通综合执法。</w:t>
      </w:r>
    </w:p>
    <w:p w:rsidR="00CA2C57" w:rsidRDefault="00CA2C57" w:rsidP="00CA2C57">
      <w:pPr>
        <w:ind w:firstLineChars="200" w:firstLine="420"/>
      </w:pPr>
      <w:r>
        <w:rPr>
          <w:rFonts w:hint="eastAsia"/>
        </w:rPr>
        <w:t>一是强化培训，不断提升执法能力。执法支队结合“能力作风建设年”活动和全省交通运输执法领域突出问题专项整治工作，分级分批对超限站全体执法人员进行轮训，不断加强超限站综合执法能力建设，推动我市超限检测站由单一治超向综合执法转型、点式执法向辐射路网执法转型、单打独斗向联合执法转型、管理型执法向服务型执法转型、注重处罚向注重效果转型，真正发挥公路超限检测站的一线作用，变过去治超“孤岛”为“交通综合执法服务站”“交通公安联合检查站”，一个机构多块牌子，一套人马多项业务，“专科”变“全科”，打造“一中心多节点”的执法场所，提升交通综合执法工作效能，保障道路运输市场秩序和人民群众生命财产安全。</w:t>
      </w:r>
    </w:p>
    <w:p w:rsidR="00CA2C57" w:rsidRDefault="00CA2C57" w:rsidP="00CA2C57">
      <w:pPr>
        <w:ind w:firstLineChars="200" w:firstLine="420"/>
      </w:pPr>
      <w:r>
        <w:rPr>
          <w:rFonts w:hint="eastAsia"/>
        </w:rPr>
        <w:t>二是转变思想，不断优化执法方式。执法支队不断强化执法人员全心全意为人民服务意识，坚持将管理、执法和服务有机结合、深度融合，把服务群众贯穿执法办案全过程，确保服务型行政执法各项指标条条落实、件件落地、事事见效。持续开展“我为群众办实事”活动，不断完善服务型行政执法基础设施建设，在超限站设置了“司机休息室”，配备了床、沙发、维修工具、急救药箱、开水、方便面、电视机、手机充电、无限网络等，免费为过往司机提供休息、就餐、洗漱、如厕、洗衣、加水、停车、维修等服务，切实改善货车司机从业环境，凸显交通执法“温度”。推进信息化建设，推广“</w:t>
      </w:r>
      <w:r>
        <w:t>APP+</w:t>
      </w:r>
      <w:r>
        <w:t>移动执法</w:t>
      </w:r>
      <w:r>
        <w:t>+</w:t>
      </w:r>
      <w:r>
        <w:t>不见面处理</w:t>
      </w:r>
      <w:r>
        <w:t>”</w:t>
      </w:r>
      <w:r>
        <w:t>智慧执法方式，坚持让车主少跑腿、信息多跑路，有效减少了司机们的案件处理时间，实现违章处理不隔日、不过夜，提升交通运输执法服务水平。</w:t>
      </w:r>
    </w:p>
    <w:p w:rsidR="00CA2C57" w:rsidRDefault="00CA2C57" w:rsidP="00CA2C57">
      <w:pPr>
        <w:ind w:firstLineChars="200" w:firstLine="420"/>
      </w:pPr>
      <w:r>
        <w:rPr>
          <w:rFonts w:hint="eastAsia"/>
        </w:rPr>
        <w:t>三是接受监督，积极推进“阳光执法”。采取“请进来”的方式，持续开展开展“基层站所开放日”活动，邀请媒体代表、运输企业负责人和驾驶员代表，通过实地参观、现场体验、座谈交流、征求意见等方式，让群众了解超限站的“台前幕后”，“零距离”感受交通运输执法日常工作，有效增强了交通运输执法工作的公开度和透明度，不断提升人民群众对交通执法工作的认可度、满意度，展现交通运输执法队伍的良好精神风貌。</w:t>
      </w:r>
    </w:p>
    <w:p w:rsidR="00CA2C57" w:rsidRDefault="00CA2C57" w:rsidP="00CA2C57">
      <w:pPr>
        <w:ind w:firstLineChars="200" w:firstLine="420"/>
      </w:pPr>
      <w:r>
        <w:rPr>
          <w:rFonts w:hint="eastAsia"/>
        </w:rPr>
        <w:t>四是综合执法，不断提高执法成效。各超限站联合辖区公安交警部门，持续开展“百日攻坚”跨区域联合执法等治超专项行动，严厉打击货运车辆超限超载等违法行为，并深入货运企业开展货运源头治超执法，辐射周边路段开展路域环境治理等路政执法业务。同时，还开展旅游包车、出租车、客运班线执法，危险品运输车辆执法等运政执法业务，全面提升了超限站交通运输执法工作效能和水平。</w:t>
      </w:r>
    </w:p>
    <w:p w:rsidR="00CA2C57" w:rsidRDefault="00CA2C57" w:rsidP="003F4DAB">
      <w:pPr>
        <w:jc w:val="right"/>
      </w:pPr>
      <w:r w:rsidRPr="003F4DAB">
        <w:rPr>
          <w:rFonts w:hint="eastAsia"/>
        </w:rPr>
        <w:t>信阳交通执法</w:t>
      </w:r>
      <w:r>
        <w:rPr>
          <w:rFonts w:hint="eastAsia"/>
        </w:rPr>
        <w:t xml:space="preserve"> 2023-9-8</w:t>
      </w:r>
    </w:p>
    <w:p w:rsidR="00CA2C57" w:rsidRDefault="00CA2C57" w:rsidP="00E86764">
      <w:pPr>
        <w:sectPr w:rsidR="00CA2C57" w:rsidSect="00E8676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00F43" w:rsidRDefault="00E00F43"/>
    <w:sectPr w:rsidR="00E00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2C57"/>
    <w:rsid w:val="00CA2C57"/>
    <w:rsid w:val="00E0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A2C5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A2C5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>微软中国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2023-09-16T05:11:00Z</dcterms:created>
</cp:coreProperties>
</file>