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973" w:rsidRDefault="00713973" w:rsidP="00B94EA3">
      <w:pPr>
        <w:pStyle w:val="1"/>
      </w:pPr>
      <w:r w:rsidRPr="00B250E3">
        <w:rPr>
          <w:rFonts w:hint="eastAsia"/>
        </w:rPr>
        <w:t>张掖市山丹县自然资源局：强化要素保障</w:t>
      </w:r>
      <w:r w:rsidRPr="00B250E3">
        <w:t xml:space="preserve"> 为高质量发展蓄势赋能</w:t>
      </w:r>
    </w:p>
    <w:p w:rsidR="00713973" w:rsidRDefault="00713973" w:rsidP="00B94EA3">
      <w:r>
        <w:rPr>
          <w:rFonts w:hint="eastAsia"/>
        </w:rPr>
        <w:t xml:space="preserve">　　</w:t>
      </w:r>
      <w:r>
        <w:t>2023</w:t>
      </w:r>
      <w:r>
        <w:t>年以来，张掖市山丹县自然资源局坚决贯彻落实省市县三级党委、政府决策部署，准确把握新时代新征程自然资源工作</w:t>
      </w:r>
      <w:r>
        <w:t>“</w:t>
      </w:r>
      <w:r>
        <w:t>严守资源安全底线、优化国土空间格局、促进绿色低碳发展、维护资源资产权益</w:t>
      </w:r>
      <w:r>
        <w:t>”</w:t>
      </w:r>
      <w:r>
        <w:t>的定位，统筹抓好</w:t>
      </w:r>
      <w:r>
        <w:t>“</w:t>
      </w:r>
      <w:r>
        <w:t>保发展、护资源、优空间、惠民生</w:t>
      </w:r>
      <w:r>
        <w:t>”</w:t>
      </w:r>
      <w:r>
        <w:t>各项工作，为县域经济社会高质量发展蓄势赋能。</w:t>
      </w:r>
    </w:p>
    <w:p w:rsidR="00713973" w:rsidRDefault="00713973" w:rsidP="00B94EA3">
      <w:r>
        <w:rPr>
          <w:rFonts w:hint="eastAsia"/>
        </w:rPr>
        <w:t xml:space="preserve">　　聚焦党的建设，高质量发展活力全面增强</w:t>
      </w:r>
    </w:p>
    <w:p w:rsidR="00713973" w:rsidRDefault="00713973" w:rsidP="00B94EA3">
      <w:r>
        <w:rPr>
          <w:rFonts w:hint="eastAsia"/>
        </w:rPr>
        <w:t xml:space="preserve">　　山丹县自然资源局全面落实党管意识形态的要求，聚焦党员思想状况、强化热点问题，引导党员干部正确使用社交媒体，牢牢把握意识形态工作主动权和领导权。牢固树立“抓好党建是本职、不抓党建是失职、抓不好党建是不称职、党建出问题是渎职”的理念，全面落实“三会一课”、民主生活会、组织生活会等制度。通过召开党员大会</w:t>
      </w:r>
      <w:r>
        <w:t xml:space="preserve"> </w:t>
      </w:r>
      <w:r>
        <w:t>、支委会以及开展主题党日等活动，党员干部的政策理论水平明显提升，党内政治生活质量得到提高。</w:t>
      </w:r>
    </w:p>
    <w:p w:rsidR="00713973" w:rsidRDefault="00713973" w:rsidP="00B94EA3">
      <w:r>
        <w:rPr>
          <w:rFonts w:hint="eastAsia"/>
        </w:rPr>
        <w:t>【原创】张掖市山丹县：强化要素保障</w:t>
      </w:r>
      <w:r>
        <w:t xml:space="preserve"> </w:t>
      </w:r>
      <w:r>
        <w:t>为高质量发展蓄势赋能</w:t>
      </w:r>
      <w:r>
        <w:t>_fororder_</w:t>
      </w:r>
      <w:r>
        <w:t>图片</w:t>
      </w:r>
      <w:r>
        <w:t>5</w:t>
      </w:r>
    </w:p>
    <w:p w:rsidR="00713973" w:rsidRDefault="00713973" w:rsidP="00B94EA3">
      <w:r>
        <w:rPr>
          <w:rFonts w:hint="eastAsia"/>
        </w:rPr>
        <w:t xml:space="preserve">　　山丹县自然资源局全体党员参观中国工农红军西路军纪念馆</w:t>
      </w:r>
    </w:p>
    <w:p w:rsidR="00713973" w:rsidRDefault="00713973" w:rsidP="00B94EA3">
      <w:r>
        <w:rPr>
          <w:rFonts w:hint="eastAsia"/>
        </w:rPr>
        <w:t xml:space="preserve">　　聚焦耕地保护红线，全面夯实粮食安全根基</w:t>
      </w:r>
    </w:p>
    <w:p w:rsidR="00713973" w:rsidRDefault="00713973" w:rsidP="00B94EA3">
      <w:r>
        <w:rPr>
          <w:rFonts w:hint="eastAsia"/>
        </w:rPr>
        <w:t xml:space="preserve">　　山丹县自然资源局严格按照“属地管理、分级负责、全面覆盖、责任到人”的要求，县、乡、村逐级签订《耕地和永久基本农田保护目标责任书》，全面压实耕地和永久基本农田保护责任。同时，山丹县自然资源局认真落实耕地“占补平衡”和“进出平衡”制度，有效遏制了耕地“非农化”和耕地“非粮化”。根据变更调查成果统计，山丹县耕地</w:t>
      </w:r>
      <w:r>
        <w:t>75.37</w:t>
      </w:r>
      <w:r>
        <w:t>万亩，永久基本农田</w:t>
      </w:r>
      <w:r>
        <w:t>65.55</w:t>
      </w:r>
      <w:r>
        <w:t>万亩，全面完成了上级分解下达的耕地保护任务。</w:t>
      </w:r>
    </w:p>
    <w:p w:rsidR="00713973" w:rsidRDefault="00713973" w:rsidP="00B94EA3">
      <w:r>
        <w:rPr>
          <w:rFonts w:hint="eastAsia"/>
        </w:rPr>
        <w:t>【原创】张掖市山丹县：强化要素保障</w:t>
      </w:r>
      <w:r>
        <w:t xml:space="preserve"> </w:t>
      </w:r>
      <w:r>
        <w:t>为高质量发展蓄势赋能</w:t>
      </w:r>
      <w:r>
        <w:t>_fororder_</w:t>
      </w:r>
      <w:r>
        <w:t>图片</w:t>
      </w:r>
      <w:r>
        <w:t>6</w:t>
      </w:r>
    </w:p>
    <w:p w:rsidR="00713973" w:rsidRDefault="00713973" w:rsidP="00B94EA3">
      <w:r>
        <w:rPr>
          <w:rFonts w:hint="eastAsia"/>
        </w:rPr>
        <w:t xml:space="preserve">　　山丹县大马营镇新墩村土地综合整治</w:t>
      </w:r>
    </w:p>
    <w:p w:rsidR="00713973" w:rsidRDefault="00713973" w:rsidP="00B94EA3">
      <w:r>
        <w:rPr>
          <w:rFonts w:hint="eastAsia"/>
        </w:rPr>
        <w:t xml:space="preserve">　　聚焦重大项目建设，资源保障能力持续提升</w:t>
      </w:r>
    </w:p>
    <w:p w:rsidR="00713973" w:rsidRDefault="00713973" w:rsidP="00B94EA3">
      <w:r>
        <w:rPr>
          <w:rFonts w:hint="eastAsia"/>
        </w:rPr>
        <w:t xml:space="preserve">　　山丹县自然资源局坚持全县“一盘棋”思想，牢固树立“抓项目就是抓发展、抓发展必须抓项目”工作理念，及时做好各类建设项目用地报批供应工作。同时，研究制定</w:t>
      </w:r>
      <w:r>
        <w:t>2023</w:t>
      </w:r>
      <w:r>
        <w:t>年土地储备计划及</w:t>
      </w:r>
      <w:r>
        <w:t>2023—2025</w:t>
      </w:r>
      <w:r>
        <w:t>土地储备三年滚动计划，并经山丹县政府批复实施，土地资源要素保障水平进一步提升。</w:t>
      </w:r>
    </w:p>
    <w:p w:rsidR="00713973" w:rsidRDefault="00713973" w:rsidP="00B94EA3">
      <w:r>
        <w:rPr>
          <w:rFonts w:hint="eastAsia"/>
        </w:rPr>
        <w:t xml:space="preserve">　　聚焦矿产资源管理，矿政管理水平不断提高</w:t>
      </w:r>
    </w:p>
    <w:p w:rsidR="00713973" w:rsidRDefault="00713973" w:rsidP="00B94EA3">
      <w:r>
        <w:rPr>
          <w:rFonts w:hint="eastAsia"/>
        </w:rPr>
        <w:t xml:space="preserve">　　山丹县自然资源局积极践行绿色发展理念，全力做好矿产资源要素保障，严格落实采矿权有偿出让制度，分类有序推进绿色矿山建设，全力配合地勘单位深入开展找矿行动，助推矿产资源可持续开发利用。</w:t>
      </w:r>
    </w:p>
    <w:p w:rsidR="00713973" w:rsidRDefault="00713973" w:rsidP="00B94EA3">
      <w:r>
        <w:rPr>
          <w:rFonts w:hint="eastAsia"/>
        </w:rPr>
        <w:t>【原创】张掖市山丹县：强化要素保障</w:t>
      </w:r>
      <w:r>
        <w:t xml:space="preserve"> </w:t>
      </w:r>
      <w:r>
        <w:t>为高质量发展蓄势赋能</w:t>
      </w:r>
      <w:r>
        <w:t>_fororder_</w:t>
      </w:r>
      <w:r>
        <w:t>图片</w:t>
      </w:r>
      <w:r>
        <w:t>7</w:t>
      </w:r>
    </w:p>
    <w:p w:rsidR="00713973" w:rsidRDefault="00713973" w:rsidP="00B94EA3">
      <w:r>
        <w:rPr>
          <w:rFonts w:hint="eastAsia"/>
        </w:rPr>
        <w:t xml:space="preserve">　　矿山生态修复治理</w:t>
      </w:r>
    </w:p>
    <w:p w:rsidR="00713973" w:rsidRDefault="00713973" w:rsidP="00B94EA3">
      <w:r>
        <w:rPr>
          <w:rFonts w:hint="eastAsia"/>
        </w:rPr>
        <w:t xml:space="preserve">　　聚焦不动产确权登记，便民利民举措不断优化</w:t>
      </w:r>
    </w:p>
    <w:p w:rsidR="00713973" w:rsidRDefault="00713973" w:rsidP="00B94EA3">
      <w:r>
        <w:rPr>
          <w:rFonts w:hint="eastAsia"/>
        </w:rPr>
        <w:t xml:space="preserve">　　山丹县自然资源局全面推行“互联网</w:t>
      </w:r>
      <w:r>
        <w:t>+</w:t>
      </w:r>
      <w:r>
        <w:t>不动产登记</w:t>
      </w:r>
      <w:r>
        <w:t>”</w:t>
      </w:r>
      <w:r>
        <w:t>，设立</w:t>
      </w:r>
      <w:r>
        <w:t>24</w:t>
      </w:r>
      <w:r>
        <w:t>小时自助服务区，极大满足群众自助办理需求。此外，山丹县自然资源局积极推进新建商品房</w:t>
      </w:r>
      <w:r>
        <w:t>“</w:t>
      </w:r>
      <w:r>
        <w:t>交房即交证</w:t>
      </w:r>
      <w:r>
        <w:t>”</w:t>
      </w:r>
      <w:r>
        <w:t>试点工作，稳步推进自然资源确权登记工作，初步建成了矿产资源数据库，完成水流资源和林草资源登记单元预划、内业调查等工作。</w:t>
      </w:r>
    </w:p>
    <w:p w:rsidR="00713973" w:rsidRDefault="00713973" w:rsidP="00B94EA3">
      <w:r>
        <w:rPr>
          <w:rFonts w:hint="eastAsia"/>
        </w:rPr>
        <w:t>【原创】张掖市山丹县：强化要素保障</w:t>
      </w:r>
      <w:r>
        <w:t xml:space="preserve"> </w:t>
      </w:r>
      <w:r>
        <w:t>为高质量发展蓄势赋能</w:t>
      </w:r>
      <w:r>
        <w:t>_fororder_</w:t>
      </w:r>
      <w:r>
        <w:t>图片</w:t>
      </w:r>
      <w:r>
        <w:t>8</w:t>
      </w:r>
    </w:p>
    <w:p w:rsidR="00713973" w:rsidRDefault="00713973" w:rsidP="00B94EA3">
      <w:r>
        <w:rPr>
          <w:rFonts w:hint="eastAsia"/>
        </w:rPr>
        <w:t xml:space="preserve">　　山丹县不动产登记事务中心业务窗口</w:t>
      </w:r>
    </w:p>
    <w:p w:rsidR="00713973" w:rsidRDefault="00713973" w:rsidP="00B94EA3">
      <w:r>
        <w:rPr>
          <w:rFonts w:hint="eastAsia"/>
        </w:rPr>
        <w:t xml:space="preserve">　　聚焦重点领域管理，安全环保防线全面筑实</w:t>
      </w:r>
    </w:p>
    <w:p w:rsidR="00713973" w:rsidRDefault="00713973" w:rsidP="00B94EA3">
      <w:r>
        <w:rPr>
          <w:rFonts w:hint="eastAsia"/>
        </w:rPr>
        <w:t xml:space="preserve">　　山丹县自然资源局加强组织领导，靠实安全环保生产责任，制定印发《山丹县</w:t>
      </w:r>
      <w:r>
        <w:t>2023</w:t>
      </w:r>
      <w:r>
        <w:t>年度地质灾害防治方案》，明确各级突发性地质灾害应急应对措施，为应对突发性地质灾害应急防范工作奠定基础。严格落实汛期</w:t>
      </w:r>
      <w:r>
        <w:t>24</w:t>
      </w:r>
      <w:r>
        <w:t>小时值班制度，组织人员对辖区内重点区域进行地质灾害隐患排查，严格落实灾害险情、灾情速报制度。同时，积极推进历史遗留无主矿山恢复治理工作，让废弃矿山重新焕发生机。</w:t>
      </w:r>
    </w:p>
    <w:p w:rsidR="00713973" w:rsidRDefault="00713973" w:rsidP="00B94EA3">
      <w:pPr>
        <w:ind w:firstLine="420"/>
      </w:pPr>
      <w:r>
        <w:rPr>
          <w:rFonts w:hint="eastAsia"/>
        </w:rPr>
        <w:t>下一步，山丹县自然资源局将紧紧围绕县委、县政府中心工作，着眼全局，做好土地要素保障、矿产资源管理等各项工作，为全县经济社会高质量发展提供坚实的自然资源力量。</w:t>
      </w:r>
    </w:p>
    <w:p w:rsidR="00713973" w:rsidRDefault="00713973" w:rsidP="00B94EA3">
      <w:pPr>
        <w:ind w:firstLine="420"/>
        <w:jc w:val="right"/>
      </w:pPr>
      <w:r w:rsidRPr="00B250E3">
        <w:rPr>
          <w:rFonts w:hint="eastAsia"/>
        </w:rPr>
        <w:t>中央广电总台国际在线</w:t>
      </w:r>
      <w:r>
        <w:rPr>
          <w:rFonts w:hint="eastAsia"/>
        </w:rPr>
        <w:t xml:space="preserve"> 2023-9-2</w:t>
      </w:r>
    </w:p>
    <w:p w:rsidR="00713973" w:rsidRDefault="00713973" w:rsidP="00240F51">
      <w:pPr>
        <w:sectPr w:rsidR="00713973" w:rsidSect="00240F5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710B6" w:rsidRDefault="005710B6"/>
    <w:sectPr w:rsidR="005710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3973"/>
    <w:rsid w:val="005710B6"/>
    <w:rsid w:val="00713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139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139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1357</Characters>
  <Application>Microsoft Office Word</Application>
  <DocSecurity>0</DocSecurity>
  <Lines>11</Lines>
  <Paragraphs>3</Paragraphs>
  <ScaleCrop>false</ScaleCrop>
  <Company>微软中国</Company>
  <LinksUpToDate>false</LinksUpToDate>
  <CharactersWithSpaces>1592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2023-09-14T11:41:00Z</dcterms:created>
</cp:coreProperties>
</file>