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131" w:rsidRDefault="00EE6131" w:rsidP="00FB61FF">
      <w:pPr>
        <w:pStyle w:val="1"/>
      </w:pPr>
      <w:r w:rsidRPr="00BE3DE8">
        <w:rPr>
          <w:rFonts w:hint="eastAsia"/>
        </w:rPr>
        <w:t>西安市交通运输综合执法支队：织密安全网</w:t>
      </w:r>
      <w:r w:rsidRPr="00BE3DE8">
        <w:t xml:space="preserve"> 护航出行路</w:t>
      </w:r>
    </w:p>
    <w:p w:rsidR="00EE6131" w:rsidRDefault="00EE6131" w:rsidP="00EE6131">
      <w:pPr>
        <w:ind w:firstLineChars="200" w:firstLine="420"/>
      </w:pPr>
      <w:r>
        <w:rPr>
          <w:rFonts w:hint="eastAsia"/>
        </w:rPr>
        <w:t>全省“三个年”活动开展以来，西安市交通运输综合执法支队围绕主责主业，强思想、严执法、抓服务，持续推动干部作风能力提升。</w:t>
      </w:r>
    </w:p>
    <w:p w:rsidR="00EE6131" w:rsidRDefault="00EE6131" w:rsidP="00EE6131">
      <w:pPr>
        <w:ind w:firstLineChars="200" w:firstLine="420"/>
      </w:pPr>
      <w:r>
        <w:rPr>
          <w:rFonts w:hint="eastAsia"/>
        </w:rPr>
        <w:t>以交通运输执法突出问题专项整治为契机，刀刃向内、自查自纠，通过开展“一对一”案卷评查、主动征集线索、发放满意度调查问卷等方式，全面深化专项问题治理；开展“护学</w:t>
      </w:r>
      <w:r>
        <w:t>2023”</w:t>
      </w:r>
      <w:r>
        <w:t>全市客运市场秩序执法专项行动，严厉打击非法营运行为，切实维护开学季西安市客运市场秩序；与西安市公交集团研究，在大唐不夜城开通</w:t>
      </w:r>
      <w:r>
        <w:t>3</w:t>
      </w:r>
      <w:r>
        <w:t>条公交接驳线，快速疏导景区周边夜间游客，提升出游体验；开通各类定制线路</w:t>
      </w:r>
      <w:r>
        <w:t>205</w:t>
      </w:r>
      <w:r>
        <w:t>条，覆盖市民就医、祭扫、观光、求学、通勤等场景</w:t>
      </w:r>
      <w:r>
        <w:t>……</w:t>
      </w:r>
      <w:r>
        <w:t>西安市交通运输综合执法支队立足自身职能，践行为民初心，为群众安全、便捷出行保驾护航。</w:t>
      </w:r>
    </w:p>
    <w:p w:rsidR="00EE6131" w:rsidRDefault="00EE6131" w:rsidP="00EE6131">
      <w:pPr>
        <w:ind w:firstLineChars="200" w:firstLine="420"/>
      </w:pPr>
      <w:r>
        <w:rPr>
          <w:rFonts w:hint="eastAsia"/>
        </w:rPr>
        <w:t>为全面落实干部作风能力提升年活动要求，西安市交通运输综合执法支队围绕主责主业，强思想、严执法、抓服务，用工作成效推动作风转变提升。</w:t>
      </w:r>
    </w:p>
    <w:p w:rsidR="00EE6131" w:rsidRDefault="00EE6131" w:rsidP="00EE6131">
      <w:pPr>
        <w:ind w:firstLineChars="200" w:firstLine="420"/>
      </w:pPr>
      <w:r>
        <w:rPr>
          <w:rFonts w:hint="eastAsia"/>
        </w:rPr>
        <w:t>依法行政、执法为民。今年以来，西安市交通运输综合执法支队以交通运输执法突出问题专项整治为契机，坚持刀刃向内、自查自纠，通过开展“一对一”案卷评查、主动征集线索、发放满意度调查问卷等方式，全面深化专项问题治理。截至目前，收集线索</w:t>
      </w:r>
      <w:r>
        <w:t>101</w:t>
      </w:r>
      <w:r>
        <w:t>条，整改到位</w:t>
      </w:r>
      <w:r>
        <w:t>99</w:t>
      </w:r>
      <w:r>
        <w:t>条，收回问卷</w:t>
      </w:r>
      <w:r>
        <w:t>771</w:t>
      </w:r>
      <w:r>
        <w:t>份，总体评价满意率达</w:t>
      </w:r>
      <w:r>
        <w:t>98.97%</w:t>
      </w:r>
      <w:r>
        <w:t>。</w:t>
      </w:r>
    </w:p>
    <w:p w:rsidR="00EE6131" w:rsidRDefault="00EE6131" w:rsidP="00EE6131">
      <w:pPr>
        <w:ind w:firstLineChars="200" w:firstLine="420"/>
      </w:pPr>
      <w:r>
        <w:rPr>
          <w:rFonts w:hint="eastAsia"/>
        </w:rPr>
        <w:t>同时，西安市交通运输综合执法支队加大执法力度，为民众出行保驾护航。</w:t>
      </w:r>
    </w:p>
    <w:p w:rsidR="00EE6131" w:rsidRDefault="00EE6131" w:rsidP="00EE6131">
      <w:pPr>
        <w:ind w:firstLineChars="200" w:firstLine="420"/>
      </w:pPr>
      <w:r>
        <w:rPr>
          <w:rFonts w:hint="eastAsia"/>
        </w:rPr>
        <w:t>“为了保障您的合法权益，请您乘坐合法合规的出租车和网约车。”</w:t>
      </w:r>
      <w:r>
        <w:t>8</w:t>
      </w:r>
      <w:r>
        <w:t>月</w:t>
      </w:r>
      <w:r>
        <w:t>24</w:t>
      </w:r>
      <w:r>
        <w:t>日，西安市交通运输综合执法支队执法人员在西安北站广场、出站口、出租车停靠点等区域进行广播提示。随后在巡查过程中，执法人员现场依法查扣了一辆正在非法揽客，涉嫌非法营运的车辆。</w:t>
      </w:r>
    </w:p>
    <w:p w:rsidR="00EE6131" w:rsidRDefault="00EE6131" w:rsidP="00EE6131">
      <w:pPr>
        <w:ind w:firstLineChars="200" w:firstLine="420"/>
      </w:pPr>
      <w:r>
        <w:rPr>
          <w:rFonts w:hint="eastAsia"/>
        </w:rPr>
        <w:t>开学季来临，西安市交通运输综合执法支队提前部署，开展“护学</w:t>
      </w:r>
      <w:r>
        <w:t>2023”</w:t>
      </w:r>
      <w:r>
        <w:t>全市客运市场秩序执法专项行动，通过联合公安、交警及属地管理部门集中巡查整治，做优出租车辆候车区服务，强化网约平台监管，严厉打击非法营运行为。专项行动开展以来，西安市交通运输综合执法支队已查扣涉嫌非法营运车辆</w:t>
      </w:r>
      <w:r>
        <w:t>3</w:t>
      </w:r>
      <w:r>
        <w:t>辆，查处巡游、网约出租车违规经营行为</w:t>
      </w:r>
      <w:r>
        <w:t>46</w:t>
      </w:r>
      <w:r>
        <w:t>起，驱离训诫</w:t>
      </w:r>
      <w:r>
        <w:t>“</w:t>
      </w:r>
      <w:r>
        <w:t>车托</w:t>
      </w:r>
      <w:r>
        <w:t>”6</w:t>
      </w:r>
      <w:r>
        <w:t>人，切实维护开学季西安市客运市场秩序。</w:t>
      </w:r>
    </w:p>
    <w:p w:rsidR="00EE6131" w:rsidRDefault="00EE6131" w:rsidP="00EE6131">
      <w:pPr>
        <w:ind w:firstLineChars="200" w:firstLine="420"/>
      </w:pPr>
      <w:r>
        <w:rPr>
          <w:rFonts w:hint="eastAsia"/>
        </w:rPr>
        <w:t>领导班子带头下沉点位、分片包抓，基层一线“强化执法</w:t>
      </w:r>
      <w:r>
        <w:t>+</w:t>
      </w:r>
      <w:r>
        <w:t>电子稽查</w:t>
      </w:r>
      <w:r>
        <w:t>”</w:t>
      </w:r>
      <w:r>
        <w:t>双向发力，健全完善行政执法与行业管理联动协作、区域联合整治长效机制</w:t>
      </w:r>
      <w:r>
        <w:t>……</w:t>
      </w:r>
      <w:r>
        <w:t>今年以来，西安市交通运输综合执法支队以重点区域客运秩序整治为重点，共开展专项整治</w:t>
      </w:r>
      <w:r>
        <w:t>400</w:t>
      </w:r>
      <w:r>
        <w:t>余次，查扣涉嫌非法营运车辆</w:t>
      </w:r>
      <w:r>
        <w:t>581</w:t>
      </w:r>
      <w:r>
        <w:t>辆。</w:t>
      </w:r>
    </w:p>
    <w:p w:rsidR="00EE6131" w:rsidRDefault="00EE6131" w:rsidP="00EE6131">
      <w:pPr>
        <w:ind w:firstLineChars="200" w:firstLine="420"/>
      </w:pPr>
      <w:r>
        <w:rPr>
          <w:rFonts w:hint="eastAsia"/>
        </w:rPr>
        <w:t>此外，西安市交通运输综合执法支队优化服务，让市民游客出行更加便利、安全。</w:t>
      </w:r>
    </w:p>
    <w:p w:rsidR="00EE6131" w:rsidRDefault="00EE6131" w:rsidP="00EE6131">
      <w:pPr>
        <w:ind w:firstLineChars="200" w:firstLine="420"/>
      </w:pPr>
      <w:r>
        <w:t>7</w:t>
      </w:r>
      <w:r>
        <w:t>月</w:t>
      </w:r>
      <w:r>
        <w:t>21</w:t>
      </w:r>
      <w:r>
        <w:t>日起，为快速疏导景区周边夜间游客，提升出游体验，西安市交通运输综合执法支队与西安市公交集团研究后，在大唐不夜城开通了</w:t>
      </w:r>
      <w:r>
        <w:t>408</w:t>
      </w:r>
      <w:r>
        <w:t>路区间、</w:t>
      </w:r>
      <w:r>
        <w:t>146</w:t>
      </w:r>
      <w:r>
        <w:t>路区间、</w:t>
      </w:r>
      <w:r>
        <w:t>526</w:t>
      </w:r>
      <w:r>
        <w:t>路区间</w:t>
      </w:r>
      <w:r>
        <w:t>3</w:t>
      </w:r>
      <w:r>
        <w:t>条公交接驳线，累计为</w:t>
      </w:r>
      <w:r>
        <w:t>4.5</w:t>
      </w:r>
      <w:r>
        <w:t>万余名游客提供出行服务。大唐不夜城周边的交通压力得到一定程度缓解。</w:t>
      </w:r>
    </w:p>
    <w:p w:rsidR="00EE6131" w:rsidRDefault="00EE6131" w:rsidP="00EE6131">
      <w:pPr>
        <w:ind w:firstLineChars="200" w:firstLine="420"/>
      </w:pPr>
      <w:r>
        <w:rPr>
          <w:rFonts w:hint="eastAsia"/>
        </w:rPr>
        <w:t>今年以来，西安市交通运输综合执法支队累计开通各类定制线路</w:t>
      </w:r>
      <w:r>
        <w:t>205</w:t>
      </w:r>
      <w:r>
        <w:t>条，覆盖市民就医、祭扫、观光、求学、通勤等各类场景，满足市民群众个性化、群体性需求。同时开通社区巴士线路</w:t>
      </w:r>
      <w:r>
        <w:t>4</w:t>
      </w:r>
      <w:r>
        <w:t>条，填补了多个路段公交空白，方便三民汉风苑、万科金色悦城等社区居民出行。</w:t>
      </w:r>
    </w:p>
    <w:p w:rsidR="00EE6131" w:rsidRDefault="00EE6131" w:rsidP="00EE6131">
      <w:pPr>
        <w:ind w:firstLineChars="200" w:firstLine="420"/>
      </w:pPr>
      <w:r>
        <w:rPr>
          <w:rFonts w:hint="eastAsia"/>
        </w:rPr>
        <w:t>下一步，西安市交通运输综合执法支队将立足自身职能，持续用实际行动践行为民服务初心，切实解决好老百姓的操心事、烦心事、揪心事。</w:t>
      </w:r>
    </w:p>
    <w:p w:rsidR="00EE6131" w:rsidRDefault="00EE6131" w:rsidP="00FB61FF">
      <w:pPr>
        <w:jc w:val="right"/>
      </w:pPr>
      <w:r w:rsidRPr="00BE3DE8">
        <w:rPr>
          <w:rFonts w:hint="eastAsia"/>
        </w:rPr>
        <w:t>陕西</w:t>
      </w:r>
      <w:r>
        <w:rPr>
          <w:rFonts w:hint="eastAsia"/>
        </w:rPr>
        <w:t>网</w:t>
      </w:r>
      <w:r>
        <w:rPr>
          <w:rFonts w:hint="eastAsia"/>
        </w:rPr>
        <w:t xml:space="preserve"> 2023-9-10</w:t>
      </w:r>
    </w:p>
    <w:p w:rsidR="00EE6131" w:rsidRDefault="00EE6131" w:rsidP="00006B25">
      <w:pPr>
        <w:sectPr w:rsidR="00EE6131" w:rsidSect="00006B25">
          <w:type w:val="continuous"/>
          <w:pgSz w:w="11906" w:h="16838"/>
          <w:pgMar w:top="1644" w:right="1236" w:bottom="1418" w:left="1814" w:header="851" w:footer="907" w:gutter="0"/>
          <w:pgNumType w:start="1"/>
          <w:cols w:space="720"/>
          <w:docGrid w:type="lines" w:linePitch="341" w:charSpace="2373"/>
        </w:sectPr>
      </w:pPr>
    </w:p>
    <w:p w:rsidR="006316F8" w:rsidRDefault="006316F8"/>
    <w:sectPr w:rsidR="006316F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E6131"/>
    <w:rsid w:val="006316F8"/>
    <w:rsid w:val="00EE61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E613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E613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1187</Characters>
  <Application>Microsoft Office Word</Application>
  <DocSecurity>0</DocSecurity>
  <Lines>9</Lines>
  <Paragraphs>2</Paragraphs>
  <ScaleCrop>false</ScaleCrop>
  <Company>Microsoft</Company>
  <LinksUpToDate>false</LinksUpToDate>
  <CharactersWithSpaces>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2023-11-09T06:10:00Z</dcterms:created>
</cp:coreProperties>
</file>