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E70" w:rsidRDefault="00F94E70" w:rsidP="001E674F">
      <w:pPr>
        <w:pStyle w:val="1"/>
      </w:pPr>
      <w:r w:rsidRPr="001E674F">
        <w:rPr>
          <w:rFonts w:hint="eastAsia"/>
        </w:rPr>
        <w:t>破解育儿焦虑</w:t>
      </w:r>
      <w:r w:rsidRPr="001E674F">
        <w:t xml:space="preserve"> 新乡市红旗区</w:t>
      </w:r>
      <w:r w:rsidRPr="001E674F">
        <w:t>“</w:t>
      </w:r>
      <w:r w:rsidRPr="001E674F">
        <w:t>15 分钟托育圈</w:t>
      </w:r>
      <w:r w:rsidRPr="001E674F">
        <w:t>”</w:t>
      </w:r>
      <w:r w:rsidRPr="001E674F">
        <w:t>成效几何？</w:t>
      </w:r>
    </w:p>
    <w:p w:rsidR="00F94E70" w:rsidRDefault="00F94E70" w:rsidP="00F94E70">
      <w:pPr>
        <w:ind w:firstLineChars="200" w:firstLine="420"/>
      </w:pPr>
      <w:r>
        <w:rPr>
          <w:rFonts w:hint="eastAsia"/>
        </w:rPr>
        <w:t>育儿焦虑是当前社会和广大家庭普遍关心的热点问题。实施三孩生育政策以来，不少家庭都在“生不生”、“生几个”、“如何带孩子”等方面纠结，存在着生育焦虑、育儿焦虑等问题。</w:t>
      </w:r>
    </w:p>
    <w:p w:rsidR="00F94E70" w:rsidRDefault="00F94E70" w:rsidP="00F94E70">
      <w:pPr>
        <w:ind w:firstLineChars="200" w:firstLine="420"/>
      </w:pPr>
      <w:r>
        <w:rPr>
          <w:rFonts w:hint="eastAsia"/>
        </w:rPr>
        <w:t>日前，新乡市红旗区大力发展社区托育服务，系统谋划，统筹推进，以“家门口入托”为目标，全面构筑</w:t>
      </w:r>
      <w:r>
        <w:t>3</w:t>
      </w:r>
      <w:r>
        <w:t>岁以下婴幼儿社区托育服务体系。</w:t>
      </w:r>
    </w:p>
    <w:p w:rsidR="00F94E70" w:rsidRDefault="00F94E70" w:rsidP="00F94E70">
      <w:pPr>
        <w:ind w:firstLineChars="200" w:firstLine="420"/>
      </w:pPr>
      <w:r>
        <w:t>9</w:t>
      </w:r>
      <w:r>
        <w:t>月</w:t>
      </w:r>
      <w:r>
        <w:t>12</w:t>
      </w:r>
      <w:r>
        <w:t>日，记者来到红旗区，探访当地颇有特色的</w:t>
      </w:r>
      <w:r>
        <w:t xml:space="preserve">“15 </w:t>
      </w:r>
      <w:r>
        <w:t>分钟托育圈</w:t>
      </w:r>
      <w:r>
        <w:t>”</w:t>
      </w:r>
      <w:r>
        <w:t>工作。</w:t>
      </w:r>
    </w:p>
    <w:p w:rsidR="00F94E70" w:rsidRDefault="00F94E70" w:rsidP="00F94E70">
      <w:pPr>
        <w:ind w:firstLineChars="200" w:firstLine="420"/>
      </w:pPr>
      <w:r>
        <w:rPr>
          <w:rFonts w:hint="eastAsia"/>
        </w:rPr>
        <w:t>从不敢“托”到随时“放”</w:t>
      </w:r>
    </w:p>
    <w:p w:rsidR="00F94E70" w:rsidRDefault="00F94E70" w:rsidP="00F94E70">
      <w:pPr>
        <w:ind w:firstLineChars="200" w:firstLine="420"/>
      </w:pPr>
      <w:r>
        <w:rPr>
          <w:rFonts w:hint="eastAsia"/>
        </w:rPr>
        <w:t>从第一次的不敢“托”，到现在的随时“放”，</w:t>
      </w:r>
      <w:r>
        <w:t>26</w:t>
      </w:r>
      <w:r>
        <w:t>岁的新手妈妈李静最近尝到托育的甜头。</w:t>
      </w:r>
    </w:p>
    <w:p w:rsidR="00F94E70" w:rsidRDefault="00F94E70" w:rsidP="00F94E70">
      <w:pPr>
        <w:ind w:firstLineChars="200" w:firstLine="420"/>
      </w:pPr>
      <w:r>
        <w:rPr>
          <w:rFonts w:hint="eastAsia"/>
        </w:rPr>
        <w:t>家住新乡市红旗区常青藤小区的李静今年</w:t>
      </w:r>
      <w:r>
        <w:t>2</w:t>
      </w:r>
      <w:r>
        <w:t>月份迎来了女儿</w:t>
      </w:r>
      <w:r>
        <w:t>“</w:t>
      </w:r>
      <w:r>
        <w:t>小棉袄</w:t>
      </w:r>
      <w:r>
        <w:t>”</w:t>
      </w:r>
      <w:r>
        <w:t>，爱人陈阳在安阳工作，周末才能回家。尽管李静十分体谅孩子爸的不容易，但时常也会有为难情绪，</w:t>
      </w:r>
      <w:r>
        <w:t>“</w:t>
      </w:r>
      <w:r>
        <w:t>带娃真能给我带崩溃。</w:t>
      </w:r>
      <w:r>
        <w:t>”</w:t>
      </w:r>
    </w:p>
    <w:p w:rsidR="00F94E70" w:rsidRDefault="00F94E70" w:rsidP="00F94E70">
      <w:pPr>
        <w:ind w:firstLineChars="200" w:firstLine="420"/>
      </w:pPr>
      <w:r>
        <w:rPr>
          <w:rFonts w:hint="eastAsia"/>
        </w:rPr>
        <w:t>今年</w:t>
      </w:r>
      <w:r>
        <w:t>5</w:t>
      </w:r>
      <w:r>
        <w:t>月份，在小区散步遛娃的李静偶然看到了</w:t>
      </w:r>
      <w:r>
        <w:t>“</w:t>
      </w:r>
      <w:r>
        <w:t>诚城常青藤托育中心</w:t>
      </w:r>
      <w:r>
        <w:t>”</w:t>
      </w:r>
      <w:r>
        <w:t>。经过一番仔细</w:t>
      </w:r>
      <w:r>
        <w:t>“</w:t>
      </w:r>
      <w:r>
        <w:t>盘问</w:t>
      </w:r>
      <w:r>
        <w:t>”</w:t>
      </w:r>
      <w:r>
        <w:t>，李静了解到，这里的员工经过官方机构备案，靠谱；必须持证上岗，专业；按时收费随时可接走，自由。</w:t>
      </w:r>
    </w:p>
    <w:p w:rsidR="00F94E70" w:rsidRDefault="00F94E70" w:rsidP="00F94E70">
      <w:pPr>
        <w:ind w:firstLineChars="200" w:firstLine="420"/>
      </w:pPr>
      <w:r>
        <w:rPr>
          <w:rFonts w:hint="eastAsia"/>
        </w:rPr>
        <w:t>“我当即就决定，‘托’俩小时，解放双手。”第一次放手的李静还有些忐忑，如今她已是该托育中心的“熟客”。</w:t>
      </w:r>
    </w:p>
    <w:p w:rsidR="00F94E70" w:rsidRDefault="00F94E70" w:rsidP="00F94E70">
      <w:pPr>
        <w:ind w:firstLineChars="200" w:firstLine="420"/>
      </w:pPr>
      <w:r>
        <w:rPr>
          <w:rFonts w:hint="eastAsia"/>
        </w:rPr>
        <w:t>据红旗区副区长张春燕介绍，为让群众在家门口享受优质、便捷的托育服务，红旗区抢抓国家机遇，把发展托育服务纳入到该区十四五规划，制定出台《红旗区促进</w:t>
      </w:r>
      <w:r>
        <w:t xml:space="preserve"> 3 </w:t>
      </w:r>
      <w:r>
        <w:t>岁以下婴幼儿照护服务发展实施方案》，将托育工作纳入财政支持范围，成立工作专班，系统谋划，统筹推进，全力破解</w:t>
      </w:r>
      <w:r>
        <w:t>“</w:t>
      </w:r>
      <w:r>
        <w:t>带娃难</w:t>
      </w:r>
      <w:r>
        <w:t>”</w:t>
      </w:r>
      <w:r>
        <w:t>问题。</w:t>
      </w:r>
    </w:p>
    <w:p w:rsidR="00F94E70" w:rsidRDefault="00F94E70" w:rsidP="00F94E70">
      <w:pPr>
        <w:ind w:firstLineChars="200" w:firstLine="420"/>
      </w:pPr>
      <w:r>
        <w:rPr>
          <w:rFonts w:hint="eastAsia"/>
        </w:rPr>
        <w:t>目前，该区已有</w:t>
      </w:r>
      <w:r>
        <w:t>50</w:t>
      </w:r>
      <w:r>
        <w:t>多家托育机构涵盖</w:t>
      </w:r>
      <w:r>
        <w:t>3000</w:t>
      </w:r>
      <w:r>
        <w:t>多个托位，初步形成了</w:t>
      </w:r>
      <w:r>
        <w:t xml:space="preserve">“15 </w:t>
      </w:r>
      <w:r>
        <w:t>分钟托育服务圈</w:t>
      </w:r>
      <w:r>
        <w:t>”</w:t>
      </w:r>
      <w:r>
        <w:t>。</w:t>
      </w:r>
    </w:p>
    <w:p w:rsidR="00F94E70" w:rsidRDefault="00F94E70" w:rsidP="00F94E70">
      <w:pPr>
        <w:ind w:firstLineChars="200" w:firstLine="420"/>
      </w:pPr>
      <w:r>
        <w:rPr>
          <w:rFonts w:hint="eastAsia"/>
        </w:rPr>
        <w:t>从“有”到“优”还有多远</w:t>
      </w:r>
    </w:p>
    <w:p w:rsidR="00F94E70" w:rsidRDefault="00F94E70" w:rsidP="00F94E70">
      <w:pPr>
        <w:ind w:firstLineChars="200" w:firstLine="420"/>
      </w:pPr>
      <w:r>
        <w:rPr>
          <w:rFonts w:hint="eastAsia"/>
        </w:rPr>
        <w:t>记者在现场看到，</w:t>
      </w:r>
      <w:r>
        <w:t>1200</w:t>
      </w:r>
      <w:r>
        <w:t>平方米的</w:t>
      </w:r>
      <w:r>
        <w:t>“</w:t>
      </w:r>
      <w:r>
        <w:t>诚城常青藤托育中心</w:t>
      </w:r>
      <w:r>
        <w:t>”</w:t>
      </w:r>
      <w:r>
        <w:t>有婴幼儿活动室、多功能室、游泳池、保健室、母婴室、厨房、户外场地等配套设施一应俱全，</w:t>
      </w:r>
      <w:r>
        <w:t>24</w:t>
      </w:r>
      <w:r>
        <w:t>小时实时监控随时查看。</w:t>
      </w:r>
    </w:p>
    <w:p w:rsidR="00F94E70" w:rsidRDefault="00F94E70" w:rsidP="00F94E70">
      <w:pPr>
        <w:ind w:firstLineChars="200" w:firstLine="420"/>
      </w:pPr>
      <w:r>
        <w:rPr>
          <w:rFonts w:hint="eastAsia"/>
        </w:rPr>
        <w:t>夜幕降临，前往托育中心接娃回家的乔宇十分激动，在托育中心“老师”的帮助下，自己娃娃已能颤颤巍巍的走两步了，“孩子骨头还比较软，刚开始每天几分钟，时间不宜过长。”育儿师在一旁叮嘱说到。</w:t>
      </w:r>
    </w:p>
    <w:p w:rsidR="00F94E70" w:rsidRDefault="00F94E70" w:rsidP="00F94E70">
      <w:pPr>
        <w:ind w:firstLineChars="200" w:firstLine="420"/>
      </w:pPr>
      <w:r>
        <w:rPr>
          <w:rFonts w:hint="eastAsia"/>
        </w:rPr>
        <w:t>“托育机构不仅是要有，效果还要优。”红旗区卫生健康委员会副主任杜兴鹏介绍说，托育机构有了，还要从方方面面考虑提升机构水平和品质，人员必须持有“保育员证”或“育婴师证”方可上岗，用以培养婴幼儿的动作发展能力、认知能力等基础。</w:t>
      </w:r>
    </w:p>
    <w:p w:rsidR="00F94E70" w:rsidRDefault="00F94E70" w:rsidP="00F94E70">
      <w:pPr>
        <w:ind w:firstLineChars="200" w:firstLine="420"/>
      </w:pPr>
      <w:r>
        <w:rPr>
          <w:rFonts w:hint="eastAsia"/>
        </w:rPr>
        <w:t>值得一提的是，红旗区还积极创新探索医育结合、保教并重、科技赋能等模式，在全区成立婴幼儿照护服务中心、</w:t>
      </w:r>
      <w:r>
        <w:t xml:space="preserve">7 </w:t>
      </w:r>
      <w:r>
        <w:t>家婴幼儿照护服务站，实现托育机构与儿保医生签约全覆盖；依托</w:t>
      </w:r>
      <w:r>
        <w:t>“</w:t>
      </w:r>
      <w:r>
        <w:t>互联网</w:t>
      </w:r>
      <w:r>
        <w:t>+</w:t>
      </w:r>
      <w:r>
        <w:t>托育</w:t>
      </w:r>
      <w:r>
        <w:t>”</w:t>
      </w:r>
      <w:r>
        <w:t>智慧托育平台，为辖区婴幼儿家庭和托育机构提供常态化婴幼儿营养与生长发育、心理行为等专业指导。</w:t>
      </w:r>
    </w:p>
    <w:p w:rsidR="00F94E70" w:rsidRDefault="00F94E70" w:rsidP="00F94E70">
      <w:pPr>
        <w:ind w:firstLineChars="200" w:firstLine="420"/>
      </w:pPr>
      <w:r>
        <w:t>8</w:t>
      </w:r>
      <w:r>
        <w:t>月底，红旗区组织召开</w:t>
      </w:r>
      <w:r>
        <w:t>“</w:t>
      </w:r>
      <w:r>
        <w:t>托育工作联席会</w:t>
      </w:r>
      <w:r>
        <w:t>”</w:t>
      </w:r>
      <w:r>
        <w:t>，提出要构建</w:t>
      </w:r>
      <w:r>
        <w:t>“</w:t>
      </w:r>
      <w:r>
        <w:t>政府引导、部门协同、家庭为主、社会参与</w:t>
      </w:r>
      <w:r>
        <w:t>”</w:t>
      </w:r>
      <w:r>
        <w:t>的多层次托育服务体系，从更多细节优化，为全区婴幼儿家庭提供更多便捷、普惠、优质的托育服务。</w:t>
      </w:r>
    </w:p>
    <w:p w:rsidR="00F94E70" w:rsidRDefault="00F94E70" w:rsidP="001E674F">
      <w:pPr>
        <w:jc w:val="right"/>
      </w:pPr>
      <w:r w:rsidRPr="001E674F">
        <w:rPr>
          <w:rFonts w:hint="eastAsia"/>
        </w:rPr>
        <w:t>河南日报</w:t>
      </w:r>
      <w:r>
        <w:rPr>
          <w:rFonts w:hint="eastAsia"/>
        </w:rPr>
        <w:t>2023-9-14</w:t>
      </w:r>
    </w:p>
    <w:p w:rsidR="00F94E70" w:rsidRDefault="00F94E70" w:rsidP="005C2545">
      <w:pPr>
        <w:sectPr w:rsidR="00F94E70" w:rsidSect="005C254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258BF" w:rsidRDefault="00C258BF"/>
    <w:sectPr w:rsidR="00C258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94E70"/>
    <w:rsid w:val="00C258BF"/>
    <w:rsid w:val="00F94E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94E7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94E7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1044</Characters>
  <Application>Microsoft Office Word</Application>
  <DocSecurity>0</DocSecurity>
  <Lines>8</Lines>
  <Paragraphs>2</Paragraphs>
  <ScaleCrop>false</ScaleCrop>
  <Company>微软中国</Company>
  <LinksUpToDate>false</LinksUpToDate>
  <CharactersWithSpaces>1224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2023-09-16T05:53:00Z</dcterms:created>
</cp:coreProperties>
</file>