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73" w:rsidRDefault="00B94F73" w:rsidP="000452EE">
      <w:pPr>
        <w:pStyle w:val="1"/>
      </w:pPr>
      <w:r w:rsidRPr="000452EE">
        <w:rPr>
          <w:rFonts w:hint="eastAsia"/>
        </w:rPr>
        <w:t>托里县：推进法律服务进村</w:t>
      </w:r>
      <w:r w:rsidRPr="000452EE">
        <w:t xml:space="preserve"> 实现服务群众</w:t>
      </w:r>
      <w:r w:rsidRPr="000452EE">
        <w:t>“</w:t>
      </w:r>
      <w:r w:rsidRPr="000452EE">
        <w:t>零距离</w:t>
      </w:r>
      <w:r w:rsidRPr="000452EE">
        <w:t>”</w:t>
      </w:r>
    </w:p>
    <w:p w:rsidR="00B94F73" w:rsidRDefault="00B94F73" w:rsidP="00B94F73">
      <w:pPr>
        <w:ind w:firstLineChars="200" w:firstLine="420"/>
      </w:pPr>
      <w:r>
        <w:rPr>
          <w:rFonts w:hint="eastAsia"/>
        </w:rPr>
        <w:t>近年来，</w:t>
      </w:r>
      <w:r>
        <w:t xml:space="preserve"> </w:t>
      </w:r>
      <w:r>
        <w:t>托里县紧紧围绕群众法治需求，统筹法律服务资源，通过百人法律顾问团法律服务进村、定期开展巡回法律援助、法律顾问调解纠纷等方式，推动优质法治资源向村队集聚，实现服务群众</w:t>
      </w:r>
      <w:r>
        <w:t>“</w:t>
      </w:r>
      <w:r>
        <w:t>零距离</w:t>
      </w:r>
      <w:r>
        <w:t>”</w:t>
      </w:r>
      <w:r>
        <w:t>。</w:t>
      </w:r>
    </w:p>
    <w:p w:rsidR="00B94F73" w:rsidRDefault="00B94F73" w:rsidP="00B94F73">
      <w:pPr>
        <w:ind w:firstLineChars="200" w:firstLine="420"/>
      </w:pPr>
      <w:r>
        <w:rPr>
          <w:rFonts w:hint="eastAsia"/>
        </w:rPr>
        <w:t>“一站式”调解，做到“上门服务”</w:t>
      </w:r>
    </w:p>
    <w:p w:rsidR="00B94F73" w:rsidRDefault="00B94F73" w:rsidP="00B94F73">
      <w:pPr>
        <w:ind w:firstLineChars="200" w:firstLine="420"/>
      </w:pPr>
      <w:r>
        <w:rPr>
          <w:rFonts w:hint="eastAsia"/>
        </w:rPr>
        <w:t>“真的太感谢你们了，这么大老远来……”阿某紧紧握住托里县司法局干部帕力达·那比的手表示感谢。</w:t>
      </w:r>
    </w:p>
    <w:p w:rsidR="00B94F73" w:rsidRDefault="00B94F73" w:rsidP="00B94F73">
      <w:pPr>
        <w:ind w:firstLineChars="200" w:firstLine="420"/>
      </w:pPr>
      <w:r>
        <w:rPr>
          <w:rFonts w:hint="eastAsia"/>
        </w:rPr>
        <w:t>今年</w:t>
      </w:r>
      <w:r>
        <w:t>7</w:t>
      </w:r>
      <w:r>
        <w:t>月，托里县库普乡萨尔窝孜克村的阿某和吾某因</w:t>
      </w:r>
      <w:r>
        <w:t>400</w:t>
      </w:r>
      <w:r>
        <w:t>亩相邻草场的归属权问题产生争议，村委会多次调解无果后，向托里县司法局报告。</w:t>
      </w:r>
    </w:p>
    <w:p w:rsidR="00B94F73" w:rsidRDefault="00B94F73" w:rsidP="00B94F73">
      <w:pPr>
        <w:ind w:firstLineChars="200" w:firstLine="420"/>
      </w:pPr>
      <w:r>
        <w:t>9</w:t>
      </w:r>
      <w:r>
        <w:t>月</w:t>
      </w:r>
      <w:r>
        <w:t>3</w:t>
      </w:r>
      <w:r>
        <w:t>日，托里县司法局干部帕力达与当地值班律师、村委会主任组成调解小组，一起驱车赶往</w:t>
      </w:r>
      <w:r>
        <w:t>80</w:t>
      </w:r>
      <w:r>
        <w:t>多公里外的牧区进行调解。经过调解小组深入了解后得知，双方老人为方便管理，曾经口头协议将阿某家冬牧场的</w:t>
      </w:r>
      <w:r>
        <w:t>400</w:t>
      </w:r>
      <w:r>
        <w:t>亩草场和吾某家夏牧场的</w:t>
      </w:r>
      <w:r>
        <w:t>400</w:t>
      </w:r>
      <w:r>
        <w:t>亩草场做置换。</w:t>
      </w:r>
      <w:r>
        <w:t>2020</w:t>
      </w:r>
      <w:r>
        <w:t>年至</w:t>
      </w:r>
      <w:r>
        <w:t>2022</w:t>
      </w:r>
      <w:r>
        <w:t>年两家各自在置换后的草场放牧，但今年</w:t>
      </w:r>
      <w:r>
        <w:t>7</w:t>
      </w:r>
      <w:r>
        <w:t>月份吾某不同意再置换，阿某觉得他这几年在草场上已经投入了</w:t>
      </w:r>
      <w:r>
        <w:t>5</w:t>
      </w:r>
      <w:r>
        <w:t>万元的费用，不愿意再换回来，双方各执己见，都不愿意退让。</w:t>
      </w:r>
    </w:p>
    <w:p w:rsidR="00B94F73" w:rsidRDefault="00B94F73" w:rsidP="00B94F73">
      <w:pPr>
        <w:ind w:firstLineChars="200" w:firstLine="420"/>
      </w:pPr>
      <w:r>
        <w:rPr>
          <w:rFonts w:hint="eastAsia"/>
        </w:rPr>
        <w:t>经过调解小组耐心地解读相关法律知识，并从各方面的利弊关系进行劝说，最终两方听从调解小组的建议后达成协议，</w:t>
      </w:r>
      <w:r>
        <w:t>2023</w:t>
      </w:r>
      <w:r>
        <w:t>年</w:t>
      </w:r>
      <w:r>
        <w:t>12</w:t>
      </w:r>
      <w:r>
        <w:t>月</w:t>
      </w:r>
      <w:r>
        <w:t>30</w:t>
      </w:r>
      <w:r>
        <w:t>日前置换回争议草场，吾某向阿某支付补偿金</w:t>
      </w:r>
      <w:r>
        <w:t>2</w:t>
      </w:r>
      <w:r>
        <w:t>万元，并签订和解协议。</w:t>
      </w:r>
    </w:p>
    <w:p w:rsidR="00B94F73" w:rsidRDefault="00B94F73" w:rsidP="00B94F73">
      <w:pPr>
        <w:ind w:firstLineChars="200" w:firstLine="420"/>
      </w:pPr>
      <w:r>
        <w:rPr>
          <w:rFonts w:hint="eastAsia"/>
        </w:rPr>
        <w:t>托里县司法局坚持以党建为引领整合资源构建多元调处新机制，建立了托里县社会矛盾调处化解中心，并依托“石榴籽服务站”设立法律服务工作室，将受理接待、协同指挥、分流转办、调处化解、跟踪督办、评估反馈延伸到基层，同时，细化了矛盾纠纷化解流程、建立多元化解工作机制，实现了“一站式”调处化解社会各类矛盾纠纷。</w:t>
      </w:r>
    </w:p>
    <w:p w:rsidR="00B94F73" w:rsidRDefault="00B94F73" w:rsidP="00B94F73">
      <w:pPr>
        <w:ind w:firstLineChars="200" w:firstLine="420"/>
      </w:pPr>
      <w:r>
        <w:rPr>
          <w:rFonts w:hint="eastAsia"/>
        </w:rPr>
        <w:t>“跟进式”答复，事事“皆有回应”</w:t>
      </w:r>
    </w:p>
    <w:p w:rsidR="00B94F73" w:rsidRDefault="00B94F73" w:rsidP="00B94F73">
      <w:pPr>
        <w:ind w:firstLineChars="200" w:firstLine="420"/>
      </w:pPr>
      <w:r>
        <w:rPr>
          <w:rFonts w:hint="eastAsia"/>
        </w:rPr>
        <w:t>“托里县庙尔沟镇牧区有我们家的夏牧场，前两天下雨，把牧区的一段路冲坏了，我们拉羊的车过不去，这个事情你们能不能帮我们问问？”近日，牧民海某看到调解组，立马冲了上来问道。</w:t>
      </w:r>
    </w:p>
    <w:p w:rsidR="00B94F73" w:rsidRDefault="00B94F73" w:rsidP="00B94F73">
      <w:pPr>
        <w:ind w:firstLineChars="200" w:firstLine="420"/>
      </w:pPr>
      <w:r>
        <w:rPr>
          <w:rFonts w:hint="eastAsia"/>
        </w:rPr>
        <w:t>帕力达听后立即拨通了托里县庙尔沟镇司法所所长的电话……</w:t>
      </w:r>
    </w:p>
    <w:p w:rsidR="00B94F73" w:rsidRDefault="00B94F73" w:rsidP="00B94F73">
      <w:pPr>
        <w:ind w:firstLineChars="200" w:firstLine="420"/>
      </w:pPr>
      <w:r>
        <w:rPr>
          <w:rFonts w:hint="eastAsia"/>
        </w:rPr>
        <w:t>“海大哥，庙尔沟镇各村的牧道因为这次降雨都有不同程度的损坏，目前正在抢修中，最晚在</w:t>
      </w:r>
      <w:r>
        <w:t>9</w:t>
      </w:r>
      <w:r>
        <w:t>月底就能全面恢复，我把庙尔沟镇司法所所长的电话给你，有问题随时联系他。</w:t>
      </w:r>
      <w:r>
        <w:t>”</w:t>
      </w:r>
      <w:r>
        <w:t>帕力达边说边向海某提供电话号码。</w:t>
      </w:r>
    </w:p>
    <w:p w:rsidR="00B94F73" w:rsidRDefault="00B94F73" w:rsidP="00B94F73">
      <w:pPr>
        <w:ind w:firstLineChars="200" w:firstLine="420"/>
      </w:pPr>
      <w:r>
        <w:rPr>
          <w:rFonts w:hint="eastAsia"/>
        </w:rPr>
        <w:t>近年来，托里县司法局始终坚持人民至上，践行以人民为中心的发展思想，把体现人民利益、反映人民愿望、维护人民权益、增进人民福祉落实到司法行政工作全过程各方面，用心用情解决基层困难事、烦心事，不断增强人民群众获得感、幸福感、安全感。</w:t>
      </w:r>
    </w:p>
    <w:p w:rsidR="00B94F73" w:rsidRDefault="00B94F73" w:rsidP="00B94F73">
      <w:pPr>
        <w:ind w:firstLineChars="200" w:firstLine="420"/>
      </w:pPr>
      <w:r>
        <w:rPr>
          <w:rFonts w:hint="eastAsia"/>
        </w:rPr>
        <w:t>“精准式”普法，当好“法律明白人”</w:t>
      </w:r>
    </w:p>
    <w:p w:rsidR="00B94F73" w:rsidRDefault="00B94F73" w:rsidP="00B94F73">
      <w:pPr>
        <w:ind w:firstLineChars="200" w:firstLine="420"/>
      </w:pPr>
      <w:r>
        <w:rPr>
          <w:rFonts w:hint="eastAsia"/>
        </w:rPr>
        <w:t>“小朋友，在学校如果有人欺负你，你该怎么办呀？”帕力达问道。</w:t>
      </w:r>
    </w:p>
    <w:p w:rsidR="00B94F73" w:rsidRDefault="00B94F73" w:rsidP="00B94F73">
      <w:pPr>
        <w:ind w:firstLineChars="200" w:firstLine="420"/>
      </w:pPr>
      <w:r>
        <w:rPr>
          <w:rFonts w:hint="eastAsia"/>
        </w:rPr>
        <w:t>“我们上课时讲过，要第一时间告诉老师，或者给我爸爸妈妈打电话，遇到坏人第一时间打</w:t>
      </w:r>
      <w:r>
        <w:t>110</w:t>
      </w:r>
      <w:r>
        <w:t>报警！</w:t>
      </w:r>
      <w:r>
        <w:t>”12</w:t>
      </w:r>
      <w:r>
        <w:t>岁的沙某说。</w:t>
      </w:r>
    </w:p>
    <w:p w:rsidR="00B94F73" w:rsidRDefault="00B94F73" w:rsidP="00B94F73">
      <w:pPr>
        <w:ind w:firstLineChars="200" w:firstLine="420"/>
      </w:pPr>
      <w:r>
        <w:rPr>
          <w:rFonts w:hint="eastAsia"/>
        </w:rPr>
        <w:t>为解决牧民普法难题，托里县司法局成立“普法讲师团”，常态化深入到农牧乡村、草原牧场开展普法宣传，跟随牧民一起转场，面对面为农牧民群众宣传普及法律知识，零距离帮助农牧民群众解决涉法问题、开展法律咨询、调处邻里矛盾纠纷，确保了法治宣传教育和法治惠民延伸到最后一公里，覆盖到最远的一家人，不仅让广大农牧民群众足不出户就能学习掌握法律知识，还切实感受到政法机关作风转变带来的执法司法温暖。</w:t>
      </w:r>
    </w:p>
    <w:p w:rsidR="00B94F73" w:rsidRDefault="00B94F73" w:rsidP="00B94F73">
      <w:pPr>
        <w:ind w:firstLineChars="200" w:firstLine="420"/>
      </w:pPr>
      <w:r>
        <w:rPr>
          <w:rFonts w:hint="eastAsia"/>
        </w:rPr>
        <w:t>今年以来，托里县社会矛盾调处化解中心联合村（社区）党组织，累计开展各类普法活动</w:t>
      </w:r>
      <w:r>
        <w:t>39</w:t>
      </w:r>
      <w:r>
        <w:t>场次，为村民提供法律咨询</w:t>
      </w:r>
      <w:r>
        <w:t>60</w:t>
      </w:r>
      <w:r>
        <w:t>余次，调解各类矛盾纠纷</w:t>
      </w:r>
      <w:r>
        <w:t>324</w:t>
      </w:r>
      <w:r>
        <w:t>件，发放宣传单、宣传册</w:t>
      </w:r>
      <w:r>
        <w:t>2.2</w:t>
      </w:r>
      <w:r>
        <w:t>万份。</w:t>
      </w:r>
    </w:p>
    <w:p w:rsidR="00B94F73" w:rsidRPr="000452EE" w:rsidRDefault="00B94F73" w:rsidP="000452EE">
      <w:pPr>
        <w:jc w:val="right"/>
      </w:pPr>
      <w:r w:rsidRPr="000452EE">
        <w:rPr>
          <w:rFonts w:hint="eastAsia"/>
        </w:rPr>
        <w:t>长安新疆</w:t>
      </w:r>
      <w:r>
        <w:rPr>
          <w:rFonts w:hint="eastAsia"/>
        </w:rPr>
        <w:t>2023-9-8</w:t>
      </w:r>
    </w:p>
    <w:p w:rsidR="00B94F73" w:rsidRDefault="00B94F73" w:rsidP="004837ED">
      <w:pPr>
        <w:sectPr w:rsidR="00B94F73" w:rsidSect="004837E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12117" w:rsidRDefault="00A12117"/>
    <w:sectPr w:rsidR="00A12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4F73"/>
    <w:rsid w:val="00A12117"/>
    <w:rsid w:val="00B9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94F7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94F7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>微软中国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2023-09-13T10:29:00Z</dcterms:created>
</cp:coreProperties>
</file>