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C15" w:rsidRDefault="00412C15" w:rsidP="001E674F">
      <w:pPr>
        <w:pStyle w:val="1"/>
      </w:pPr>
      <w:r w:rsidRPr="001E674F">
        <w:rPr>
          <w:rFonts w:hint="eastAsia"/>
        </w:rPr>
        <w:t>滨州市卫生健康委：大力推动托育服务发展</w:t>
      </w:r>
      <w:r w:rsidRPr="001E674F">
        <w:t xml:space="preserve"> 减轻家庭养育子女负担</w:t>
      </w:r>
    </w:p>
    <w:p w:rsidR="00412C15" w:rsidRDefault="00412C15" w:rsidP="00412C15">
      <w:pPr>
        <w:ind w:firstLineChars="200" w:firstLine="420"/>
      </w:pPr>
      <w:r>
        <w:t>9</w:t>
      </w:r>
      <w:r>
        <w:t>月</w:t>
      </w:r>
      <w:r>
        <w:t>13</w:t>
      </w:r>
      <w:r>
        <w:t>日，滨州市政府新闻办举行</w:t>
      </w:r>
      <w:r>
        <w:t>“</w:t>
      </w:r>
      <w:r>
        <w:t>大干</w:t>
      </w:r>
      <w:r>
        <w:t>2023</w:t>
      </w:r>
      <w:r>
        <w:t>奋勇争先向前</w:t>
      </w:r>
      <w:r>
        <w:t>·</w:t>
      </w:r>
      <w:r>
        <w:t>亮进度</w:t>
      </w:r>
      <w:r>
        <w:t>——</w:t>
      </w:r>
      <w:r>
        <w:t>民生品质越来越实</w:t>
      </w:r>
      <w:r>
        <w:t>”</w:t>
      </w:r>
      <w:r>
        <w:t>主题系列新闻发布会滨州市卫生健康委专场。邀请滨州市卫生健康委党组书记、主任，市中医药管理局局长王东，滨州市卫生健康委党组成员、市计生协党支部书记单丽君，滨州市卫生健康委四级调研员杨孟，介绍今年以来，滨州市卫生健康委提升民生品质，推动高质量发展的有关情况，并回答记者提问。</w:t>
      </w:r>
    </w:p>
    <w:p w:rsidR="00412C15" w:rsidRDefault="00412C15" w:rsidP="00412C15">
      <w:pPr>
        <w:ind w:firstLineChars="200" w:firstLine="420"/>
      </w:pPr>
      <w:r>
        <w:rPr>
          <w:rFonts w:hint="eastAsia"/>
        </w:rPr>
        <w:t>单丽君介绍，破解“带娃”难题，发展托育服务，已成为提升育龄夫妻生育意愿、落实国家三孩生育政策、促进人口长期均衡发展的重要举措。近年来，滨州市认真贯彻落实党中央、国务院决策部署，深入实施三孩生育政策及配套支持措施，大力推动托育服务发展，减轻家庭养育子女负担，激发生育潜能。</w:t>
      </w:r>
    </w:p>
    <w:p w:rsidR="00412C15" w:rsidRDefault="00412C15" w:rsidP="00412C15">
      <w:pPr>
        <w:ind w:firstLineChars="200" w:firstLine="420"/>
      </w:pPr>
      <w:r>
        <w:rPr>
          <w:rFonts w:hint="eastAsia"/>
        </w:rPr>
        <w:t>增加托育服务供给。实施普惠托育专项行动。</w:t>
      </w:r>
      <w:r>
        <w:t>2020</w:t>
      </w:r>
      <w:r>
        <w:t>年以来，全市累计申报中央预算内托育项目</w:t>
      </w:r>
      <w:r>
        <w:t>24</w:t>
      </w:r>
      <w:r>
        <w:t>个，获资金支持</w:t>
      </w:r>
      <w:r>
        <w:t>1884</w:t>
      </w:r>
      <w:r>
        <w:t>万元，争取省预算内托育项目</w:t>
      </w:r>
      <w:r>
        <w:t>5</w:t>
      </w:r>
      <w:r>
        <w:t>个，获资金支持</w:t>
      </w:r>
      <w:r>
        <w:t>395</w:t>
      </w:r>
      <w:r>
        <w:t>万元，带动普惠性托位增加。大力发展托幼一体化。在新建住宅小区规划中，落实幼儿园、托育设施一体化建设。鼓励有条件的幼儿园开设托班，保障托班托位数供给。目前，全市幼儿园托班托位占总托位的</w:t>
      </w:r>
      <w:r>
        <w:t>52%</w:t>
      </w:r>
      <w:r>
        <w:t>。支持用人单位举办托育机构。</w:t>
      </w:r>
      <w:r>
        <w:t>“</w:t>
      </w:r>
      <w:r>
        <w:t>十四五</w:t>
      </w:r>
      <w:r>
        <w:t>”</w:t>
      </w:r>
      <w:r>
        <w:t>期间，对符合条件的示范性用人单位普惠托育机构给予</w:t>
      </w:r>
      <w:r>
        <w:t>5</w:t>
      </w:r>
      <w:r>
        <w:t>万元建设补助，通过发放托育电子消费券，引导职工家庭参与托育服务，激发职工生育</w:t>
      </w:r>
      <w:r>
        <w:rPr>
          <w:rFonts w:hint="eastAsia"/>
        </w:rPr>
        <w:t>意愿。引导托育服务多元发展。支持社会力量发展独立实体式、社区嵌入式、连锁辐射式、家庭托育点等托育模式，满足家庭多样化托育需求。目前，滨州市开展托育服务的机构</w:t>
      </w:r>
      <w:r>
        <w:t>293</w:t>
      </w:r>
      <w:r>
        <w:t>家，托位数</w:t>
      </w:r>
      <w:r>
        <w:t>16049</w:t>
      </w:r>
      <w:r>
        <w:t>个，每千人口托位数</w:t>
      </w:r>
      <w:r>
        <w:t>4.1</w:t>
      </w:r>
      <w:r>
        <w:t>个。</w:t>
      </w:r>
    </w:p>
    <w:p w:rsidR="00412C15" w:rsidRDefault="00412C15" w:rsidP="00412C15">
      <w:pPr>
        <w:ind w:firstLineChars="200" w:firstLine="420"/>
      </w:pPr>
      <w:r>
        <w:rPr>
          <w:rFonts w:hint="eastAsia"/>
        </w:rPr>
        <w:t>降低托育机构运营成本。严格落实国家对托育机构用地保障、房屋租赁、税费减免政策，制定出台托育机构用水、用电、用气、用暖执行居民生活类价格政策，减轻托育机构经营成本负担。推出“托育无忧”系列保险服务，助力提升托育机构抵御风险能力。制定托育机构建设和运营补贴政策，按每个托位</w:t>
      </w:r>
      <w:r>
        <w:t>2000</w:t>
      </w:r>
      <w:r>
        <w:t>元给予建设补助，每生每年</w:t>
      </w:r>
      <w:r>
        <w:t>1000</w:t>
      </w:r>
      <w:r>
        <w:t>元给予运营补助，给予市级示范性托育机构</w:t>
      </w:r>
      <w:r>
        <w:t>5</w:t>
      </w:r>
      <w:r>
        <w:t>万元一次性奖励。对符合条件的普惠托育服务机构，依据实际收托数，对二孩、三孩保育费每人每月分别给予</w:t>
      </w:r>
      <w:r>
        <w:t>300</w:t>
      </w:r>
      <w:r>
        <w:t>元、</w:t>
      </w:r>
      <w:r>
        <w:t>400</w:t>
      </w:r>
      <w:r>
        <w:t>元补助，强化地方政府支持，降低机构运营成本，有效促进</w:t>
      </w:r>
      <w:r>
        <w:rPr>
          <w:rFonts w:hint="eastAsia"/>
        </w:rPr>
        <w:t>普惠托育供给。</w:t>
      </w:r>
    </w:p>
    <w:p w:rsidR="00412C15" w:rsidRDefault="00412C15" w:rsidP="00412C15">
      <w:pPr>
        <w:ind w:firstLineChars="200" w:firstLine="420"/>
      </w:pPr>
      <w:r>
        <w:rPr>
          <w:rFonts w:hint="eastAsia"/>
        </w:rPr>
        <w:t>提升托育服务质量。深化医育结合。成立</w:t>
      </w:r>
      <w:r>
        <w:t>3</w:t>
      </w:r>
      <w:r>
        <w:t>岁以下婴幼儿照护服务保育专家指导组，依托妇幼保健机构设立婴幼儿照护服务指导中心</w:t>
      </w:r>
      <w:r>
        <w:t>8</w:t>
      </w:r>
      <w:r>
        <w:t>处，打造</w:t>
      </w:r>
      <w:r>
        <w:t>“</w:t>
      </w:r>
      <w:r>
        <w:t>医园家</w:t>
      </w:r>
      <w:r>
        <w:t>”</w:t>
      </w:r>
      <w:r>
        <w:t>一体化照护模式。强化照护指导。开办</w:t>
      </w:r>
      <w:r>
        <w:t>“</w:t>
      </w:r>
      <w:r>
        <w:t>托举希望</w:t>
      </w:r>
      <w:r>
        <w:t>·</w:t>
      </w:r>
      <w:r>
        <w:t>育见未来</w:t>
      </w:r>
      <w:r>
        <w:t>”</w:t>
      </w:r>
      <w:r>
        <w:t>科学育儿父母课堂大型直播</w:t>
      </w:r>
      <w:r>
        <w:t>18</w:t>
      </w:r>
      <w:r>
        <w:t>期，免费发放《婴幼儿照护知识手册》</w:t>
      </w:r>
      <w:r>
        <w:t>6</w:t>
      </w:r>
      <w:r>
        <w:t>万余册，组建</w:t>
      </w:r>
      <w:r>
        <w:t>522</w:t>
      </w:r>
      <w:r>
        <w:t>人参加的健康科普专家库，开展活动近</w:t>
      </w:r>
      <w:r>
        <w:t>800</w:t>
      </w:r>
      <w:r>
        <w:t>场次，有效提升家庭科学育儿能力。推进综合监管。印发《滨州市托育机构监督管理规范（试行）》，建立市、县、乡三级联动综合监管机制，相关部门定期开展督促指导，推动托育机构专业化、规范化发展。</w:t>
      </w:r>
    </w:p>
    <w:p w:rsidR="00412C15" w:rsidRDefault="00412C15" w:rsidP="001E674F">
      <w:pPr>
        <w:jc w:val="right"/>
      </w:pPr>
      <w:r w:rsidRPr="001E674F">
        <w:rPr>
          <w:rFonts w:hint="eastAsia"/>
        </w:rPr>
        <w:t>滨州市卫生健康委</w:t>
      </w:r>
      <w:r>
        <w:rPr>
          <w:rFonts w:hint="eastAsia"/>
        </w:rPr>
        <w:t>2023-9-13</w:t>
      </w:r>
    </w:p>
    <w:p w:rsidR="00412C15" w:rsidRDefault="00412C15" w:rsidP="005C2545">
      <w:pPr>
        <w:sectPr w:rsidR="00412C15" w:rsidSect="005C2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41E2" w:rsidRDefault="006041E2"/>
    <w:sectPr w:rsidR="006041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2C15"/>
    <w:rsid w:val="00412C15"/>
    <w:rsid w:val="00604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12C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12C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1058</Characters>
  <Application>Microsoft Office Word</Application>
  <DocSecurity>0</DocSecurity>
  <Lines>8</Lines>
  <Paragraphs>2</Paragraphs>
  <ScaleCrop>false</ScaleCrop>
  <Company>微软中国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2023-09-16T05:53:00Z</dcterms:created>
</cp:coreProperties>
</file>