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B4" w:rsidRDefault="007A6DB4" w:rsidP="00331FCB">
      <w:pPr>
        <w:pStyle w:val="1"/>
      </w:pPr>
      <w:r w:rsidRPr="00331FCB">
        <w:rPr>
          <w:rFonts w:hint="eastAsia"/>
        </w:rPr>
        <w:t>高水平开放是海南自由贸易港的鲜明旗帜</w:t>
      </w:r>
    </w:p>
    <w:p w:rsidR="007A6DB4" w:rsidRDefault="007A6DB4" w:rsidP="007A6DB4">
      <w:pPr>
        <w:ind w:firstLineChars="200" w:firstLine="420"/>
      </w:pPr>
      <w:r>
        <w:rPr>
          <w:rFonts w:hint="eastAsia"/>
        </w:rPr>
        <w:t>世界经济，开放则兴，封闭则衰。适应百年变局加速演进的新形势，重要的是坚定推进以自由贸易为主线的高水平开放，加快建立高水平开放型经济新体制。对标世界最高水平开放形态的海南自由贸易港，就是要发挥区位、政策优势，实行更加积极主动的开放战略；就是要在改革发展环境变化中形成以高水平开放促进深层次市场化改革的动力；就是要在改革发展环境变化中谋求充分发挥市场在资源配置中起决定性作用的体制机制，以增强各方对海南自由贸易港的良好预期。由此，加快探索出一条以高水平开放带动深层次改革、实现可持续发展的新路子，为全国的全面深化改革开放作出贡献。</w:t>
      </w:r>
    </w:p>
    <w:p w:rsidR="007A6DB4" w:rsidRDefault="007A6DB4" w:rsidP="007A6DB4">
      <w:pPr>
        <w:ind w:firstLineChars="200" w:firstLine="420"/>
      </w:pPr>
      <w:r>
        <w:rPr>
          <w:rFonts w:hint="eastAsia"/>
        </w:rPr>
        <w:t>实行更加积极主动的开放战略</w:t>
      </w:r>
    </w:p>
    <w:p w:rsidR="007A6DB4" w:rsidRDefault="007A6DB4" w:rsidP="007A6DB4">
      <w:pPr>
        <w:ind w:firstLineChars="200" w:firstLine="420"/>
      </w:pPr>
      <w:r>
        <w:rPr>
          <w:rFonts w:hint="eastAsia"/>
        </w:rPr>
        <w:t>在内外环境深刻复杂变化的背景下，我国推进制度型开放，将形成改革发展新布局，形成统筹发展与安全新格局。</w:t>
      </w:r>
    </w:p>
    <w:p w:rsidR="007A6DB4" w:rsidRDefault="007A6DB4" w:rsidP="007A6DB4">
      <w:pPr>
        <w:ind w:firstLineChars="200" w:firstLine="420"/>
      </w:pPr>
      <w:r>
        <w:rPr>
          <w:rFonts w:hint="eastAsia"/>
        </w:rPr>
        <w:t>开放是最大发展。从当前及未来的趋势看，高水平开放是实现经济高质量发展的重要推动力，是做好内外“双循环”的必要条件。例如，我国产业、科技、消费、城乡、能源、贸易等仍有较大的结构转型升级空间，并蕴藏着较大的增长潜力和发展动能。但若与此相关联的结构性改革不破题，结构性潜能是难以充分释放的。就是说，我们要“拼经济”，根本之举是“拼开放”、“拼改革”。短期的宏观经济政策调整固然重要，但就其对经济增长的影响而言，以高水平开放促进结构性改革更能起到长期性、全局性的作用。</w:t>
      </w:r>
    </w:p>
    <w:p w:rsidR="007A6DB4" w:rsidRDefault="007A6DB4" w:rsidP="007A6DB4">
      <w:pPr>
        <w:ind w:firstLineChars="200" w:firstLine="420"/>
      </w:pPr>
      <w:r>
        <w:rPr>
          <w:rFonts w:hint="eastAsia"/>
        </w:rPr>
        <w:t>开放是最大改革。当前，我国开放与改革直接融合、制度型开放与制度性变革直接融合、边境内开放与市场化改革直接融合的特点突出。可以说，开放是最大的改革，是稳定预期、提振信心的最大文章。</w:t>
      </w:r>
    </w:p>
    <w:p w:rsidR="007A6DB4" w:rsidRDefault="007A6DB4" w:rsidP="007A6DB4">
      <w:pPr>
        <w:ind w:firstLineChars="200" w:firstLine="420"/>
      </w:pPr>
      <w:r>
        <w:rPr>
          <w:rFonts w:hint="eastAsia"/>
        </w:rPr>
        <w:t>开放是最大安全。在中国经济与世界深度融合的大背景下，统筹发展与安全的关键在于推动高水平开放。例如，我国约</w:t>
      </w:r>
      <w:r>
        <w:t>70%</w:t>
      </w:r>
      <w:r>
        <w:t>左右的能源、</w:t>
      </w:r>
      <w:r>
        <w:t>80%</w:t>
      </w:r>
      <w:r>
        <w:t>左右的重要原材料需要进口。就是说，我国制造业发展，既需要国内市场，也需要国际市场。当前，尽管经济全球化受到阻碍，但供应链、产业链区域化发展趋势是难以改变的。今天再搞大而全、小而全的产业链，不仅效率低下，也难以实现经济的安全可持续发展。要积极推动以东盟为主体的</w:t>
      </w:r>
      <w:r>
        <w:t>RCEP</w:t>
      </w:r>
      <w:r>
        <w:t>（区域全面经济伙伴关系协定）区域合作，做好</w:t>
      </w:r>
      <w:r>
        <w:t>RCEP</w:t>
      </w:r>
      <w:r>
        <w:t>这篇大文章，在扩大共同利益中形成更大范围、更高水平的安全网。</w:t>
      </w:r>
    </w:p>
    <w:p w:rsidR="007A6DB4" w:rsidRDefault="007A6DB4" w:rsidP="007A6DB4">
      <w:pPr>
        <w:ind w:firstLineChars="200" w:firstLine="420"/>
      </w:pPr>
      <w:r>
        <w:rPr>
          <w:rFonts w:hint="eastAsia"/>
        </w:rPr>
        <w:t>高水平开放是海南自由贸易港鲜明旗帜</w:t>
      </w:r>
    </w:p>
    <w:p w:rsidR="007A6DB4" w:rsidRDefault="007A6DB4" w:rsidP="007A6DB4">
      <w:pPr>
        <w:ind w:firstLineChars="200" w:firstLine="420"/>
      </w:pPr>
      <w:r>
        <w:rPr>
          <w:rFonts w:hint="eastAsia"/>
        </w:rPr>
        <w:t>在高水平开放大格局下，海南自由贸易港建设的活力、动力都在于高水平开放，由此使其成为国内市场和国际市场的重要交汇点，成为中国与东盟自由贸易的战略枢纽。海南自由贸易港破题高水平开放，就会形成高水平开放型经济新体制，就会释放市场经济发展的活力。</w:t>
      </w:r>
    </w:p>
    <w:p w:rsidR="007A6DB4" w:rsidRDefault="007A6DB4" w:rsidP="007A6DB4">
      <w:pPr>
        <w:ind w:firstLineChars="200" w:firstLine="420"/>
      </w:pPr>
      <w:r>
        <w:rPr>
          <w:rFonts w:hint="eastAsia"/>
        </w:rPr>
        <w:t>一是以处理好“一线”与“二线”关系为核心的封关运作。封关运作，意味着海南全岛由“境内关内”向“境内关外”的海关监管特殊区域的转变；意味着海南自由贸易港建设由起步阶段向实质性运作的转变。谋划封关运作，如何处理好“一线”与“二线”的关系成为海南自由贸易港高水平开放的一道“坎”。</w:t>
      </w:r>
    </w:p>
    <w:p w:rsidR="007A6DB4" w:rsidRDefault="007A6DB4" w:rsidP="007A6DB4">
      <w:pPr>
        <w:ind w:firstLineChars="200" w:firstLine="420"/>
      </w:pPr>
      <w:r>
        <w:rPr>
          <w:rFonts w:hint="eastAsia"/>
        </w:rPr>
        <w:t>二是形成以“两个总部基地”为重点的政策体系。海南打造“两个总部基地”，即中国企业走向东盟为重点的国际市场的总部基地；以东盟为主体的境外企业进入中国市场的总部基地。“总部基地”是自由贸易港的突出特点。目前，超过</w:t>
      </w:r>
      <w:r>
        <w:t>4200</w:t>
      </w:r>
      <w:r>
        <w:t>家企业在新加坡设立总部基地，</w:t>
      </w:r>
      <w:r>
        <w:t>1400</w:t>
      </w:r>
      <w:r>
        <w:t>家企业在香港设立总部基地。海南自由贸易港高水平开放的着力点，在于建立具有吸引力和竞争力的</w:t>
      </w:r>
      <w:r>
        <w:t>“</w:t>
      </w:r>
      <w:r>
        <w:t>总部基地</w:t>
      </w:r>
      <w:r>
        <w:t>”</w:t>
      </w:r>
      <w:r>
        <w:t>政策体系。例如：能不能率先全面落实我国在</w:t>
      </w:r>
      <w:r>
        <w:t>RCEP</w:t>
      </w:r>
      <w:r>
        <w:t>中的</w:t>
      </w:r>
      <w:r>
        <w:t>“</w:t>
      </w:r>
      <w:r>
        <w:t>零关税</w:t>
      </w:r>
      <w:r>
        <w:t>”</w:t>
      </w:r>
      <w:r>
        <w:t>商品承诺表，率先实行原产地完全累积规则；能不能将企业在</w:t>
      </w:r>
      <w:r>
        <w:t>RCEP</w:t>
      </w:r>
      <w:r>
        <w:t>成员国的加工增值部分纳入海南的增值部</w:t>
      </w:r>
      <w:r>
        <w:rPr>
          <w:rFonts w:hint="eastAsia"/>
        </w:rPr>
        <w:t>分，使得企业只要在</w:t>
      </w:r>
      <w:r>
        <w:t>RCEP</w:t>
      </w:r>
      <w:r>
        <w:t>和海南自由贸易港加工增值累计超过</w:t>
      </w:r>
      <w:r>
        <w:t>30%</w:t>
      </w:r>
      <w:r>
        <w:t>，即可享受</w:t>
      </w:r>
      <w:r>
        <w:t>“</w:t>
      </w:r>
      <w:r>
        <w:t>零关税</w:t>
      </w:r>
      <w:r>
        <w:t>”</w:t>
      </w:r>
      <w:r>
        <w:t>进入内地的政策。此外，政策突破的关键在金融开放。例如：能不能允许在港金融机构为海南自由贸易港总部企业开设本外币一体化资金池；能不能借鉴欧盟经验，以</w:t>
      </w:r>
      <w:r>
        <w:t>“</w:t>
      </w:r>
      <w:r>
        <w:t>单一通行证</w:t>
      </w:r>
      <w:r>
        <w:t>”</w:t>
      </w:r>
      <w:r>
        <w:t>为突破探索推进双港金融市场一体化的可行方案；能不能在离岸人民币金融市场建设上实现重要突破。</w:t>
      </w:r>
    </w:p>
    <w:p w:rsidR="007A6DB4" w:rsidRDefault="007A6DB4" w:rsidP="007A6DB4">
      <w:pPr>
        <w:ind w:firstLineChars="200" w:firstLine="420"/>
      </w:pPr>
      <w:r>
        <w:rPr>
          <w:rFonts w:hint="eastAsia"/>
        </w:rPr>
        <w:t>三是形成以服务贸易为主导的产业体系。海南产业基础薄弱是现实。问题在于，海南能否主动适应市场经济发展需求，在高水平开放中形成以服务贸易为主导的现代产业体系。例如：能不能将海南自由贸易港跨境服务贸易负面清单限制措施数量从</w:t>
      </w:r>
      <w:r>
        <w:t>70</w:t>
      </w:r>
      <w:r>
        <w:t>项缩减至</w:t>
      </w:r>
      <w:r>
        <w:t>30</w:t>
      </w:r>
      <w:r>
        <w:t>项左右，达到国际较高水平；能不能通过率先实现跨境数据自由流动政策的破题，形成以数字贸易带动产业数字化转型发展的新格局；能不能以高水平开放政策优势吸引广东等地企业在海南打造热带农产品加工、保鲜、储藏、运输、交易等农业产业链与服务链；能不能与南海相关国家（地区）合作，构建具有国际竞争</w:t>
      </w:r>
      <w:r>
        <w:rPr>
          <w:rFonts w:hint="eastAsia"/>
        </w:rPr>
        <w:t>力的海洋服务体系，以此释放海南独特的资源价值潜力；能不能推动形成以高水准实验室为重点的多类型平台体系，加快形成聚集创新人才的新高地。</w:t>
      </w:r>
    </w:p>
    <w:p w:rsidR="007A6DB4" w:rsidRDefault="007A6DB4" w:rsidP="007A6DB4">
      <w:pPr>
        <w:ind w:firstLineChars="200" w:firstLine="420"/>
      </w:pPr>
      <w:r>
        <w:rPr>
          <w:rFonts w:hint="eastAsia"/>
        </w:rPr>
        <w:t>以高水平开放形成良好发展预期</w:t>
      </w:r>
    </w:p>
    <w:p w:rsidR="007A6DB4" w:rsidRDefault="007A6DB4" w:rsidP="007A6DB4">
      <w:pPr>
        <w:ind w:firstLineChars="200" w:firstLine="420"/>
      </w:pPr>
      <w:r>
        <w:rPr>
          <w:rFonts w:hint="eastAsia"/>
        </w:rPr>
        <w:t>当前，面对百年变局加速演进的大趋势，面对国内经济增长的困难，全面深化改革开放到了一个重要关节点。未来</w:t>
      </w:r>
      <w:r>
        <w:t>20</w:t>
      </w:r>
      <w:r>
        <w:t>至</w:t>
      </w:r>
      <w:r>
        <w:t>30</w:t>
      </w:r>
      <w:r>
        <w:t>年建设现代化强国，至少需要以</w:t>
      </w:r>
      <w:r>
        <w:t>20</w:t>
      </w:r>
      <w:r>
        <w:t>至</w:t>
      </w:r>
      <w:r>
        <w:t>30</w:t>
      </w:r>
      <w:r>
        <w:t>年为历史跨度，实行更加主动务实的开放战略。由此，形成内外对我国的良好发展预期，进而赢得战略主动、赢得未来。</w:t>
      </w:r>
    </w:p>
    <w:p w:rsidR="007A6DB4" w:rsidRDefault="007A6DB4" w:rsidP="007A6DB4">
      <w:pPr>
        <w:ind w:firstLineChars="200" w:firstLine="420"/>
      </w:pPr>
      <w:r>
        <w:rPr>
          <w:rFonts w:hint="eastAsia"/>
        </w:rPr>
        <w:t>首先，以自由贸易为主线的高水平开放。改革开放</w:t>
      </w:r>
      <w:r>
        <w:t>45</w:t>
      </w:r>
      <w:r>
        <w:t>年，我国不仅拥有全球最完整、规模最大的工业体系，也形成了拥有</w:t>
      </w:r>
      <w:r>
        <w:t>14</w:t>
      </w:r>
      <w:r>
        <w:t>亿人口、</w:t>
      </w:r>
      <w:r>
        <w:t>4</w:t>
      </w:r>
      <w:r>
        <w:t>亿多中等收入群体的全球最大最有潜力的大市场。应当说，我国总体上具备了推动以建立共同市场为目标、以自由贸易为主线的高水平开放的条件。实行以自由贸易为主线的高水平开放战略，需要抓住未来</w:t>
      </w:r>
      <w:r>
        <w:t>3</w:t>
      </w:r>
      <w:r>
        <w:t>至</w:t>
      </w:r>
      <w:r>
        <w:t>5</w:t>
      </w:r>
      <w:r>
        <w:t>年的关键时期，加强顶层设计，并立足长期谋划短期。</w:t>
      </w:r>
    </w:p>
    <w:p w:rsidR="007A6DB4" w:rsidRDefault="007A6DB4" w:rsidP="007A6DB4">
      <w:pPr>
        <w:ind w:firstLineChars="200" w:firstLine="420"/>
      </w:pPr>
      <w:r>
        <w:rPr>
          <w:rFonts w:hint="eastAsia"/>
        </w:rPr>
        <w:t>其次，以高水平开放建立与东盟的共同市场。东盟是全球经济活力最强的地区之一。预计到</w:t>
      </w:r>
      <w:r>
        <w:t>2030</w:t>
      </w:r>
      <w:r>
        <w:t>年，东盟</w:t>
      </w:r>
      <w:r>
        <w:t>GDP</w:t>
      </w:r>
      <w:r>
        <w:t>将达到</w:t>
      </w:r>
      <w:r>
        <w:t>4.5</w:t>
      </w:r>
      <w:r>
        <w:t>万亿美元，有可能成为全球第四大经济体。随着中国经济结构转型与东盟经济的较快增长，双方互补性将明显提升。</w:t>
      </w:r>
    </w:p>
    <w:p w:rsidR="007A6DB4" w:rsidRDefault="007A6DB4" w:rsidP="007A6DB4">
      <w:pPr>
        <w:ind w:firstLineChars="200" w:firstLine="420"/>
      </w:pPr>
      <w:r>
        <w:rPr>
          <w:rFonts w:hint="eastAsia"/>
        </w:rPr>
        <w:t>目前，重要的是抓住</w:t>
      </w:r>
      <w:r>
        <w:t>RCEP</w:t>
      </w:r>
      <w:r>
        <w:t>全面生效的契机，率先推动面向东盟的以自由贸易为主线的高水平开放。发挥粤港澳大湾区、海南自由贸易港区位、政策优势，打造同东盟合作的新增长极，并逐步建立中国</w:t>
      </w:r>
      <w:r>
        <w:t>-</w:t>
      </w:r>
      <w:r>
        <w:t>东盟共同市场。这是大局、是大势，具有相当大的战略性、迫切性和可操作性。</w:t>
      </w:r>
    </w:p>
    <w:p w:rsidR="007A6DB4" w:rsidRDefault="007A6DB4" w:rsidP="007A6DB4">
      <w:pPr>
        <w:ind w:firstLineChars="200" w:firstLine="420"/>
      </w:pPr>
      <w:r>
        <w:rPr>
          <w:rFonts w:hint="eastAsia"/>
        </w:rPr>
        <w:t>再次，海南自由贸易港要努力建设成中国</w:t>
      </w:r>
      <w:r>
        <w:t>-</w:t>
      </w:r>
      <w:r>
        <w:t>东盟共同市场的重要枢纽。地缘区位优势叠加高水平开放政策，海南自由贸易港有条件在服务中国与东盟全面战略合作、促进中国东盟共同市场建设中发挥重要枢纽作用。例如：率先落实</w:t>
      </w:r>
      <w:r>
        <w:t>RCEP</w:t>
      </w:r>
      <w:r>
        <w:t>农业、旅游、医疗健康、文化娱乐等市场开放政策，建设中国</w:t>
      </w:r>
      <w:r>
        <w:t>-</w:t>
      </w:r>
      <w:r>
        <w:t>东盟农业共同市场、服务型消费共同市场；依托海洋资源，以</w:t>
      </w:r>
      <w:r>
        <w:t>“</w:t>
      </w:r>
      <w:r>
        <w:t>共同开发</w:t>
      </w:r>
      <w:r>
        <w:t>”</w:t>
      </w:r>
      <w:r>
        <w:t>的机制探索为重点，打造以油气开采、旅游合作、海洋环保等为重点的</w:t>
      </w:r>
      <w:r>
        <w:t>“</w:t>
      </w:r>
      <w:r>
        <w:t>泛南海经济合作圈</w:t>
      </w:r>
      <w:r>
        <w:t>”</w:t>
      </w:r>
      <w:r>
        <w:t>。</w:t>
      </w:r>
    </w:p>
    <w:p w:rsidR="007A6DB4" w:rsidRDefault="007A6DB4" w:rsidP="00331FCB">
      <w:pPr>
        <w:jc w:val="right"/>
      </w:pPr>
      <w:r w:rsidRPr="00331FCB">
        <w:rPr>
          <w:rFonts w:hint="eastAsia"/>
        </w:rPr>
        <w:t>经济参考报</w:t>
      </w:r>
      <w:r>
        <w:rPr>
          <w:rFonts w:hint="eastAsia"/>
        </w:rPr>
        <w:t>2023-9-13</w:t>
      </w:r>
    </w:p>
    <w:p w:rsidR="007A6DB4" w:rsidRDefault="007A6DB4" w:rsidP="00A26E9A">
      <w:pPr>
        <w:sectPr w:rsidR="007A6DB4" w:rsidSect="00A26E9A">
          <w:type w:val="continuous"/>
          <w:pgSz w:w="11906" w:h="16838"/>
          <w:pgMar w:top="1644" w:right="1236" w:bottom="1418" w:left="1814" w:header="851" w:footer="907" w:gutter="0"/>
          <w:pgNumType w:start="1"/>
          <w:cols w:space="720"/>
          <w:docGrid w:type="lines" w:linePitch="341" w:charSpace="2373"/>
        </w:sectPr>
      </w:pPr>
    </w:p>
    <w:p w:rsidR="00D55CE4" w:rsidRDefault="00D55CE4"/>
    <w:sectPr w:rsidR="00D55C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DB4"/>
    <w:rsid w:val="007A6DB4"/>
    <w:rsid w:val="00D55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A6D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A6D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Company>微软中国</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2023-09-13T10:47:00Z</dcterms:created>
</cp:coreProperties>
</file>