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F0E9E" w:rsidRDefault="00DF0E9E" w:rsidP="00594E7A">
      <w:pPr>
        <w:pStyle w:val="1"/>
      </w:pPr>
      <w:r w:rsidRPr="00594E7A">
        <w:rPr>
          <w:rFonts w:hint="eastAsia"/>
        </w:rPr>
        <w:t>南通通州石港镇石西社区：统战聚力，谱写基层治理新篇章</w:t>
      </w:r>
    </w:p>
    <w:p w:rsidR="00DF0E9E" w:rsidRDefault="00DF0E9E" w:rsidP="00DF0E9E">
      <w:pPr>
        <w:ind w:firstLineChars="200" w:firstLine="420"/>
      </w:pPr>
      <w:r>
        <w:rPr>
          <w:rFonts w:hint="eastAsia"/>
        </w:rPr>
        <w:t>为助力基层治理能力提升，激发统战新活力，南通市通州区石港镇石西社区深挖资源优势，凝聚共识、积极作为，持续探索以格为基、多网共治的“统战</w:t>
      </w:r>
      <w:r>
        <w:t>+</w:t>
      </w:r>
      <w:r>
        <w:t>网格</w:t>
      </w:r>
      <w:r>
        <w:t>”</w:t>
      </w:r>
      <w:r>
        <w:t>治理模式，为提升基层治理效能添助力、聚合力。</w:t>
      </w:r>
    </w:p>
    <w:p w:rsidR="00DF0E9E" w:rsidRDefault="00DF0E9E" w:rsidP="00DF0E9E">
      <w:pPr>
        <w:ind w:firstLineChars="200" w:firstLine="420"/>
      </w:pPr>
      <w:r>
        <w:rPr>
          <w:rFonts w:hint="eastAsia"/>
        </w:rPr>
        <w:t>聚焦“网格</w:t>
      </w:r>
      <w:r>
        <w:t>+</w:t>
      </w:r>
      <w:r>
        <w:t>理论</w:t>
      </w:r>
      <w:r>
        <w:t>”</w:t>
      </w:r>
      <w:r>
        <w:t>学习，夯实统战工作基础</w:t>
      </w:r>
    </w:p>
    <w:p w:rsidR="00DF0E9E" w:rsidRDefault="00DF0E9E" w:rsidP="00DF0E9E">
      <w:pPr>
        <w:ind w:firstLineChars="200" w:firstLine="420"/>
      </w:pPr>
      <w:r>
        <w:rPr>
          <w:rFonts w:hint="eastAsia"/>
        </w:rPr>
        <w:t>石西社区把统战理论政策学习纳入党员学习计划，在“三会一课”“党员固定学习日”中融入统战理论知识，组织党员网格化服务队伍，宣讲统战内容，让党员同志充分发挥团结奋进的纽带作用；利用社区宣传栏、微信群宣传统战工作精神，引导辖区内统战干部和统战人士深入学习理论方针政策，进一步扩大统战工作影响力。今年以来，石西社区每月固定举办一场线下理论宣讲，集中培训</w:t>
      </w:r>
      <w:r>
        <w:t>200</w:t>
      </w:r>
      <w:r>
        <w:t>余人次，有效夯实社区统战队伍的理论基础。</w:t>
      </w:r>
    </w:p>
    <w:p w:rsidR="00DF0E9E" w:rsidRDefault="00DF0E9E" w:rsidP="00DF0E9E">
      <w:pPr>
        <w:ind w:firstLineChars="200" w:firstLine="420"/>
      </w:pPr>
      <w:r>
        <w:rPr>
          <w:rFonts w:hint="eastAsia"/>
        </w:rPr>
        <w:t>聚焦“网格</w:t>
      </w:r>
      <w:r>
        <w:t>+</w:t>
      </w:r>
      <w:r>
        <w:t>队伍</w:t>
      </w:r>
      <w:r>
        <w:t>”</w:t>
      </w:r>
      <w:r>
        <w:t>建设，充实统战工作力量</w:t>
      </w:r>
    </w:p>
    <w:p w:rsidR="00DF0E9E" w:rsidRDefault="00DF0E9E" w:rsidP="00DF0E9E">
      <w:pPr>
        <w:ind w:firstLineChars="200" w:firstLine="420"/>
      </w:pPr>
      <w:r>
        <w:rPr>
          <w:rFonts w:hint="eastAsia"/>
        </w:rPr>
        <w:t>为壮大多元统战工作力量，石西社区以服务为导向，将统战工作植入网格工作中，将党员代表、非公企业代表等各类人士纳入议事人员库。</w:t>
      </w:r>
    </w:p>
    <w:p w:rsidR="00DF0E9E" w:rsidRDefault="00DF0E9E" w:rsidP="00DF0E9E">
      <w:pPr>
        <w:ind w:firstLineChars="200" w:firstLine="420"/>
      </w:pPr>
      <w:r>
        <w:rPr>
          <w:rFonts w:hint="eastAsia"/>
        </w:rPr>
        <w:t>基层网格员充分发挥“人熟、地熟、情况熟”的优势，围绕安全隐患排查、处置，发挥好网格员作为信息员、宣传员和联络员的综合作用。通过定期走访摸排，掌握辖区内统战人士情况，将每一位统战人士纳入社区网格中，帮助解决实际困难，架起连心桥。</w:t>
      </w:r>
    </w:p>
    <w:p w:rsidR="00DF0E9E" w:rsidRDefault="00DF0E9E" w:rsidP="00DF0E9E">
      <w:pPr>
        <w:ind w:firstLineChars="200" w:firstLine="420"/>
      </w:pPr>
      <w:r>
        <w:rPr>
          <w:rFonts w:hint="eastAsia"/>
        </w:rPr>
        <w:t>截至目前，石西社区设有</w:t>
      </w:r>
      <w:r>
        <w:t>3</w:t>
      </w:r>
      <w:r>
        <w:t>支网格志愿服务队，由企业职工、老党员、村民组长、退役军人等志愿者组成统战志愿者队伍，累计发动群众近</w:t>
      </w:r>
      <w:r>
        <w:t>1300</w:t>
      </w:r>
      <w:r>
        <w:t>名，为积极发挥统战作用和资源优势增添动能。</w:t>
      </w:r>
    </w:p>
    <w:p w:rsidR="00DF0E9E" w:rsidRDefault="00DF0E9E" w:rsidP="00DF0E9E">
      <w:pPr>
        <w:ind w:firstLineChars="200" w:firstLine="420"/>
      </w:pPr>
      <w:r>
        <w:rPr>
          <w:rFonts w:hint="eastAsia"/>
        </w:rPr>
        <w:t>聚焦“网格</w:t>
      </w:r>
      <w:r>
        <w:t>+</w:t>
      </w:r>
      <w:r>
        <w:t>民情</w:t>
      </w:r>
      <w:r>
        <w:t>”</w:t>
      </w:r>
      <w:r>
        <w:t>需求，做实统战工作成效</w:t>
      </w:r>
    </w:p>
    <w:p w:rsidR="00DF0E9E" w:rsidRDefault="00DF0E9E" w:rsidP="00DF0E9E">
      <w:pPr>
        <w:ind w:firstLineChars="200" w:firstLine="420"/>
      </w:pPr>
      <w:r>
        <w:rPr>
          <w:rFonts w:hint="eastAsia"/>
        </w:rPr>
        <w:t>“社区一直关注我们老百姓的需求，和网格员反映的问题总能及时有效解决！”今年以来，石西社区聚焦民情民需，结合专题协商议事活动，发挥“有事好商量”协商议事制度化实践优势，凝聚政协力量参与基层综合治理，组织网格员开展“网格聚力</w:t>
      </w:r>
      <w:r>
        <w:t xml:space="preserve"> </w:t>
      </w:r>
      <w:r>
        <w:t>洁净家园在行动</w:t>
      </w:r>
      <w:r>
        <w:t>”</w:t>
      </w:r>
      <w:r>
        <w:t>等主题服务活动。</w:t>
      </w:r>
    </w:p>
    <w:p w:rsidR="00DF0E9E" w:rsidRDefault="00DF0E9E" w:rsidP="00DF0E9E">
      <w:pPr>
        <w:ind w:firstLineChars="200" w:firstLine="420"/>
      </w:pPr>
      <w:r>
        <w:rPr>
          <w:rFonts w:hint="eastAsia"/>
        </w:rPr>
        <w:t>通过走街串巷、全面摸排，社区网格员找准症结、即查即改，疏通堵塞下水道，大力整治水域和路面环境，修缮硬化秦庵路段、整改破损防渗渠，助力人居环境再提升，切实增强群众的幸福感和获得感。</w:t>
      </w:r>
    </w:p>
    <w:p w:rsidR="00DF0E9E" w:rsidRDefault="00DF0E9E" w:rsidP="00DF0E9E">
      <w:pPr>
        <w:ind w:firstLineChars="200" w:firstLine="420"/>
      </w:pPr>
      <w:r>
        <w:rPr>
          <w:rFonts w:hint="eastAsia"/>
        </w:rPr>
        <w:t>聚焦“网格</w:t>
      </w:r>
      <w:r>
        <w:t>+</w:t>
      </w:r>
      <w:r>
        <w:t>文化</w:t>
      </w:r>
      <w:r>
        <w:t>”</w:t>
      </w:r>
      <w:r>
        <w:t>融合，落实统战工作宣传</w:t>
      </w:r>
    </w:p>
    <w:p w:rsidR="00DF0E9E" w:rsidRDefault="00DF0E9E" w:rsidP="00DF0E9E">
      <w:pPr>
        <w:ind w:firstLineChars="200" w:firstLine="420"/>
      </w:pPr>
      <w:r>
        <w:rPr>
          <w:rFonts w:hint="eastAsia"/>
        </w:rPr>
        <w:t>石西社区利用传统节日，依托新时代文明实践站、农家书屋等平台载体，开展群众喜闻乐见的主题文化活动，打造特色鲜明的统战阵地。通过不断探索，石西社区举办节气系列、全民阅读、“绿书签”护苗、“耕读文化”文艺演出等文化志愿服务，以丰富多彩的文体活动作为载体，促进与统战人士之间的沟通交流，多方面、多角度为社区发展凝聚统战力量，为社区建设添砖加瓦。</w:t>
      </w:r>
    </w:p>
    <w:p w:rsidR="00DF0E9E" w:rsidRDefault="00DF0E9E" w:rsidP="00DF0E9E">
      <w:pPr>
        <w:ind w:firstLineChars="200" w:firstLine="420"/>
      </w:pPr>
      <w:r>
        <w:rPr>
          <w:rFonts w:hint="eastAsia"/>
        </w:rPr>
        <w:t>下一步，石港镇石西社区将继续探索“统战</w:t>
      </w:r>
      <w:r>
        <w:t>+</w:t>
      </w:r>
      <w:r>
        <w:t>网格</w:t>
      </w:r>
      <w:r>
        <w:t>”</w:t>
      </w:r>
      <w:r>
        <w:t>工作模式，发挥网格化工作成效，进一步搭建统战平台、创新工作方法，凝聚统战力量参与基层综合治理，营造和谐的统战氛围。</w:t>
      </w:r>
    </w:p>
    <w:p w:rsidR="00DF0E9E" w:rsidRDefault="00DF0E9E" w:rsidP="00594E7A">
      <w:pPr>
        <w:jc w:val="right"/>
      </w:pPr>
      <w:r w:rsidRPr="00594E7A">
        <w:rPr>
          <w:rFonts w:hint="eastAsia"/>
        </w:rPr>
        <w:t>中国江苏网</w:t>
      </w:r>
      <w:r>
        <w:rPr>
          <w:rFonts w:hint="eastAsia"/>
        </w:rPr>
        <w:t>2023-9-18</w:t>
      </w:r>
    </w:p>
    <w:p w:rsidR="00DF0E9E" w:rsidRDefault="00DF0E9E" w:rsidP="004D738E">
      <w:pPr>
        <w:sectPr w:rsidR="00DF0E9E" w:rsidSect="004D738E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233797" w:rsidRDefault="00233797"/>
    <w:sectPr w:rsidR="0023379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DF0E9E"/>
    <w:rsid w:val="00233797"/>
    <w:rsid w:val="00DF0E9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DF0E9E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DF0E9E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171</Words>
  <Characters>978</Characters>
  <Application>Microsoft Office Word</Application>
  <DocSecurity>0</DocSecurity>
  <Lines>8</Lines>
  <Paragraphs>2</Paragraphs>
  <ScaleCrop>false</ScaleCrop>
  <Company>Microsoft</Company>
  <LinksUpToDate>false</LinksUpToDate>
  <CharactersWithSpaces>1147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2023-11-10T06:51:00Z</dcterms:created>
</cp:coreProperties>
</file>