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7D" w:rsidRDefault="009E4F7D" w:rsidP="001D4B73">
      <w:pPr>
        <w:pStyle w:val="1"/>
      </w:pPr>
      <w:r w:rsidRPr="001D4B73">
        <w:rPr>
          <w:rFonts w:hint="eastAsia"/>
        </w:rPr>
        <w:t>桑植县龙潭坪镇三合界村：统一战线聚众力</w:t>
      </w:r>
      <w:r w:rsidRPr="001D4B73">
        <w:t xml:space="preserve"> 同心同行振乡村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近年，随着一项项举措的推进、一桩桩实事的落地，桑植县龙潭坪镇三合界村迎来巨变，以思想上同心同德，目标上同心同向，行动上同心同行为目标，凝聚统战力量共建同心美丽乡村，助力乡村振兴。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三合界村是当年湘鄂西革命根据地的核心区域之一，有着丰富的红色文化资源。近年，三合界村持续引进优秀企业，以企带村，优化产业发展格局，实现村企共赢。先后引入康蔬农业、十八洞酒业、婉嘉生态农业、瑞湘菌业、湘丰桑植白茶等企业；引入“芙蓉王”品牌，积极探索飞地和品牌联营加工模式，打造“芙蓉王”山泉水；引入“湘村</w:t>
      </w:r>
      <w:r>
        <w:t>636”</w:t>
      </w:r>
      <w:r>
        <w:t>，并积极探索</w:t>
      </w:r>
      <w:r>
        <w:t>“</w:t>
      </w:r>
      <w:r>
        <w:t>产权和经营权</w:t>
      </w:r>
      <w:r>
        <w:t>”</w:t>
      </w:r>
      <w:r>
        <w:t>分置发展模式。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依托省中烟公司结对帮扶的优势，持续推进烟叶产业发展，科学开垦新土地，引入“烟＋蔬菜”轮种示范模式，提高土地经济收益；利用村内及周边地区茶叶资源，实现茶叶常态化生产，将三合界品牌白茶、绿茶、红茶推向大众市场；提高溶洞经济增长指数，溶洞蘑菇实现</w:t>
      </w:r>
      <w:r>
        <w:t>30000</w:t>
      </w:r>
      <w:r>
        <w:t>棒种植规模；完成</w:t>
      </w:r>
      <w:r>
        <w:t xml:space="preserve">1000 </w:t>
      </w:r>
      <w:r>
        <w:t>㎡</w:t>
      </w:r>
      <w:r>
        <w:t xml:space="preserve"> </w:t>
      </w:r>
      <w:r>
        <w:t>标准化厂房建设。溶洞产业的引进，是三合界村靠山吃山，放大特色发展产业的一个缩影。利用九龙洞溶洞特色，三合界村引进溶洞蘑菇和洞藏酒产业，</w:t>
      </w:r>
      <w:r>
        <w:t>“</w:t>
      </w:r>
      <w:r>
        <w:t>从</w:t>
      </w:r>
      <w:r>
        <w:t>2022</w:t>
      </w:r>
      <w:r>
        <w:t>年</w:t>
      </w:r>
      <w:r>
        <w:t>7</w:t>
      </w:r>
      <w:r>
        <w:t>月和村集体签订租赁协议后，第一批的五万根菌棒已放入基地，目前收益比较可观。</w:t>
      </w:r>
      <w:r>
        <w:t>”</w:t>
      </w:r>
      <w:r>
        <w:t>蘑菇种</w:t>
      </w:r>
      <w:r>
        <w:rPr>
          <w:rFonts w:hint="eastAsia"/>
        </w:rPr>
        <w:t>植大户谷飞娟说道。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创建同心美丽乡村以来，三合界村充分凝聚村里的能人乡贤力量，共同为村庄的“净化、绿化、美化”出谋划策，积极打造三合界村良好的人居环境。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“以前是‘晴天一身灰、雨天一身泥’，现在人居环境变好了，芙蓉王路修通了，现在很多湖北的人来我们这边。”芙蓉王路的打通让两地居民走动更方便、交流更畅通。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今年</w:t>
      </w:r>
      <w:r>
        <w:t>6</w:t>
      </w:r>
      <w:r>
        <w:t>月，在桑鹤交界处的</w:t>
      </w:r>
      <w:r>
        <w:t>“</w:t>
      </w:r>
      <w:r>
        <w:t>芙蓉王路</w:t>
      </w:r>
      <w:r>
        <w:t>”</w:t>
      </w:r>
      <w:r>
        <w:t>健康跑起点赛道，龙潭坪镇和湖北的走马镇参赛队员在此列队集合，共同参加</w:t>
      </w:r>
      <w:r>
        <w:t>“</w:t>
      </w:r>
      <w:r>
        <w:t>芙蓉王路</w:t>
      </w:r>
      <w:r>
        <w:t>”</w:t>
      </w:r>
      <w:r>
        <w:t>健康跑比赛。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为克服人居“散”的缺点，三合界村进行了规划设计，创新探索“一寨一特色”、“户户有亮点”的模式，将原来</w:t>
      </w:r>
      <w:r>
        <w:t>12</w:t>
      </w:r>
      <w:r>
        <w:t>个小组，集聚合并成</w:t>
      </w:r>
      <w:r>
        <w:t>8</w:t>
      </w:r>
      <w:r>
        <w:t>个寨子。规划过程中，组织统一战线人才、资金、项目、技术等资源，重点打造几个特色村寨。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九福寨就是其中一个特色村寨，由村里统战成员田永方修建，九福寨内修建有小型广场、小型花园，为周边居民提供了一个交流互动的场地，同心屋场会、一些业余活动都能在九福寨开展，加强了一个屋场内邻里之间的联系，目前，这里还在建土家特色吊脚楼，让九福寨“同心”美丽屋场更添秀美。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如今，每一个福寨都整齐有序地掩映在山界上，成了道道美丽的乡村风景。</w:t>
      </w:r>
    </w:p>
    <w:p w:rsidR="009E4F7D" w:rsidRDefault="009E4F7D" w:rsidP="009E4F7D">
      <w:pPr>
        <w:ind w:firstLineChars="200" w:firstLine="420"/>
      </w:pPr>
      <w:r>
        <w:rPr>
          <w:rFonts w:hint="eastAsia"/>
        </w:rPr>
        <w:t>以湖南中烟结对帮扶为契机，加大“联学共建”力度，计划建设</w:t>
      </w:r>
      <w:r>
        <w:t xml:space="preserve"> “</w:t>
      </w:r>
      <w:r>
        <w:t>一园三基地</w:t>
      </w:r>
      <w:r>
        <w:t>”</w:t>
      </w:r>
      <w:r>
        <w:t>、红色教育培训基地、堰垭整编广场、青少年劳动实践教育基地、民族风情街、湘鄂边特色体育赛事基地等，培育打造一个同心项目、一个非公企业、一条同心街道、一批有影响的统战人士，努力绘就同心三合界美丽新画卷，共筑三合界美丽新乡村。</w:t>
      </w:r>
    </w:p>
    <w:p w:rsidR="009E4F7D" w:rsidRDefault="009E4F7D" w:rsidP="001D4B73">
      <w:pPr>
        <w:jc w:val="right"/>
      </w:pPr>
      <w:r w:rsidRPr="001D4B73">
        <w:rPr>
          <w:rFonts w:hint="eastAsia"/>
        </w:rPr>
        <w:t>湖南日报</w:t>
      </w:r>
      <w:r>
        <w:rPr>
          <w:rFonts w:hint="eastAsia"/>
        </w:rPr>
        <w:t>2023-9-14</w:t>
      </w:r>
    </w:p>
    <w:p w:rsidR="009E4F7D" w:rsidRDefault="009E4F7D" w:rsidP="004D738E">
      <w:pPr>
        <w:sectPr w:rsidR="009E4F7D" w:rsidSect="004D738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5488E" w:rsidRDefault="00C5488E"/>
    <w:sectPr w:rsidR="00C5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F7D"/>
    <w:rsid w:val="009E4F7D"/>
    <w:rsid w:val="00C5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4F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E4F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2023-11-10T06:51:00Z</dcterms:created>
</cp:coreProperties>
</file>