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44" w:rsidRDefault="00580644" w:rsidP="00D36A85">
      <w:pPr>
        <w:pStyle w:val="1"/>
      </w:pPr>
      <w:r w:rsidRPr="00D36A85">
        <w:rPr>
          <w:rFonts w:hint="eastAsia"/>
        </w:rPr>
        <w:t>西藏自治区司法厅聚焦行政执法监督助力法治化营商环境建设</w:t>
      </w:r>
    </w:p>
    <w:p w:rsidR="00580644" w:rsidRDefault="00580644" w:rsidP="00D36A85">
      <w:r>
        <w:rPr>
          <w:rFonts w:hint="eastAsia"/>
        </w:rPr>
        <w:t xml:space="preserve">　　奔着问题去、对着问题改，才能确保在破解难题上见真章、出实效。西藏自治区司法厅在主题教育中，坚持问题导向，聚焦全区行政执法工作、优化西藏法治化营商环境等统筹全区的重点工作，查摆突出问题，对症下药，取得明显成效。</w:t>
      </w:r>
    </w:p>
    <w:p w:rsidR="00580644" w:rsidRDefault="00580644" w:rsidP="00D36A85">
      <w:r>
        <w:rPr>
          <w:rFonts w:hint="eastAsia"/>
        </w:rPr>
        <w:t xml:space="preserve">　　强化执法监督职责，组织开展多项突破性工作。自治区司法厅开展了首次覆盖全区重点区直部门和地市的“</w:t>
      </w:r>
      <w:r>
        <w:t>2023</w:t>
      </w:r>
      <w:r>
        <w:t>年全区行政执法工作专项监督</w:t>
      </w:r>
      <w:r>
        <w:t>”</w:t>
      </w:r>
      <w:r>
        <w:t>；组建自治区级首批</w:t>
      </w:r>
      <w:r>
        <w:t>20</w:t>
      </w:r>
      <w:r>
        <w:t>人的行政执法特邀监督员队伍，在政府部门与企业和群众之间架起</w:t>
      </w:r>
      <w:r>
        <w:t>“</w:t>
      </w:r>
      <w:r>
        <w:t>连心桥</w:t>
      </w:r>
      <w:r>
        <w:t>”</w:t>
      </w:r>
      <w:r>
        <w:t>；组织开展西藏首次区（中）直行政执法人员的统一考试（机考）。</w:t>
      </w:r>
    </w:p>
    <w:p w:rsidR="00580644" w:rsidRDefault="00580644" w:rsidP="00D36A85">
      <w:r>
        <w:rPr>
          <w:rFonts w:hint="eastAsia"/>
        </w:rPr>
        <w:t xml:space="preserve">　　注重完善制度机制，持续推进执法基本制度落实落地。着力加强行政执法和执法监督业务培训；结合</w:t>
      </w:r>
      <w:r>
        <w:t>2023</w:t>
      </w:r>
      <w:r>
        <w:t>年全区行政执法工作专项监督，全面梳理西藏基层落实行政执法三项制度存在的各类问题，并有针对性地开</w:t>
      </w:r>
      <w:r>
        <w:t>“</w:t>
      </w:r>
      <w:r>
        <w:t>药方</w:t>
      </w:r>
      <w:r>
        <w:t>”</w:t>
      </w:r>
      <w:r>
        <w:t>，推动行政执法三项制度在全区得到全面落实；持续加强行政执法协调监督体制机制建设。按照司法部工作部署，就建立健全符合西藏实际的区、市、县、乡四级全覆盖的行政执法协调监督工作体系进行研究，拟定有西藏特色的工作方案。</w:t>
      </w:r>
    </w:p>
    <w:p w:rsidR="00580644" w:rsidRDefault="00580644" w:rsidP="00D36A85">
      <w:pPr>
        <w:ind w:firstLine="420"/>
      </w:pPr>
      <w:r>
        <w:rPr>
          <w:rFonts w:hint="eastAsia"/>
        </w:rPr>
        <w:t>发挥统筹抓总作用，聚力优化西藏法治化营商环境。提高政治站位，把法治环境专项组办公室工作作为大事、要事来抓；开展了全区道路交通安全和运输执法领域专项整治工作，专项整治坚持民意导向，综合运用新闻媒体、信访投诉、电话热线、复议、诉讼等渠道，广泛收集群众举报线索；立足司法行政系统职能，助力打造西藏法治化营商环境。不断加强行政立法服务保障，配合自治区发展改革委，积极推进《自治区优化营商环境条例》的修改完善；充分发挥普法工作职能，以开展“八五”普法为契机，立足以高质量普法营造更加稳定、公平、透明、可预期的法治化营商环境，指导全区广泛开展优化营商环境普法活动；健全人民调解体制机制，充分发挥人民调解在维护社会和谐稳定中的“第一道防线”作用，为优化营商环境营造和谐稳定的社会环境；强化“法律保障”，不断强化公共法律服务工作部署、细化工作措施，持续为广大人民群众、企业提供优质高效的公共法律服务；围绕“便捷高效”，全面深入推进行政复议体制改革，充分发挥行政复议职能；积极发挥律师工作职能优势，精准开展各项法律服务工作，助力优化法治化营商环境。</w:t>
      </w:r>
    </w:p>
    <w:p w:rsidR="00580644" w:rsidRDefault="00580644" w:rsidP="00D36A85">
      <w:pPr>
        <w:ind w:firstLine="420"/>
        <w:jc w:val="right"/>
      </w:pPr>
      <w:r w:rsidRPr="00D36A85">
        <w:rPr>
          <w:rFonts w:hint="eastAsia"/>
        </w:rPr>
        <w:t>中国西藏网</w:t>
      </w:r>
      <w:r>
        <w:rPr>
          <w:rFonts w:hint="eastAsia"/>
        </w:rPr>
        <w:t xml:space="preserve"> 2023-9-22</w:t>
      </w:r>
    </w:p>
    <w:p w:rsidR="00580644" w:rsidRDefault="00580644" w:rsidP="00703159">
      <w:pPr>
        <w:sectPr w:rsidR="00580644" w:rsidSect="007031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625B" w:rsidRDefault="00C2625B"/>
    <w:sectPr w:rsidR="00C2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644"/>
    <w:rsid w:val="00580644"/>
    <w:rsid w:val="00C2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064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8064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2023-11-13T08:24:00Z</dcterms:created>
</cp:coreProperties>
</file>