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08" w:rsidRDefault="00243708" w:rsidP="00556831">
      <w:pPr>
        <w:pStyle w:val="1"/>
      </w:pPr>
      <w:r w:rsidRPr="00556831">
        <w:rPr>
          <w:rFonts w:hint="eastAsia"/>
        </w:rPr>
        <w:t>点赞！邵阳市域社会治理成色足、成效显</w:t>
      </w:r>
    </w:p>
    <w:p w:rsidR="00243708" w:rsidRDefault="00243708" w:rsidP="00243708">
      <w:pPr>
        <w:ind w:firstLineChars="200" w:firstLine="420"/>
      </w:pPr>
      <w:r>
        <w:t>2022</w:t>
      </w:r>
      <w:r>
        <w:t>年以来，邵阳市委、市政府以安全生产、道路交通安全、防学生溺水、禁毒、反电诈、信访维稳、</w:t>
      </w:r>
      <w:r>
        <w:t>“</w:t>
      </w:r>
      <w:r>
        <w:t>利剑护蕾</w:t>
      </w:r>
      <w:r>
        <w:t>”</w:t>
      </w:r>
      <w:r>
        <w:t>等工作为重点开展攻坚行动，科学推进市域社会治理现代化不断创新。今年，邵阳市委办、市政府办、市政协办确定了</w:t>
      </w:r>
      <w:r>
        <w:t>“</w:t>
      </w:r>
      <w:r>
        <w:t>以重点施治提升邵阳市域社会治理水平</w:t>
      </w:r>
      <w:r>
        <w:t>”</w:t>
      </w:r>
      <w:r>
        <w:t>作为市政协专题议政性常务委员会会议议题。</w:t>
      </w:r>
    </w:p>
    <w:p w:rsidR="00243708" w:rsidRDefault="00243708" w:rsidP="00243708">
      <w:pPr>
        <w:ind w:firstLineChars="200" w:firstLine="420"/>
      </w:pPr>
      <w:r>
        <w:rPr>
          <w:rFonts w:hint="eastAsia"/>
        </w:rPr>
        <w:t>确定目标，立即行动，市政协召开调研工作调度会，确定调研重点，深入一线展开调研，结合线上线下面向社会公开征集关于市域社会治理的“金点子”，以“政协之为”助推市域社会治理现代化。在此次专题议政性常委会会议即将召开之际，邵阳推出系列报道《以“重点施治”推动“市域之治”》，集中展现邵阳市域社会治理成效、聚焦治理难点、共商治理良策。为平安邵阳建设凝聚智慧与力量。</w:t>
      </w:r>
    </w:p>
    <w:p w:rsidR="00243708" w:rsidRDefault="00243708" w:rsidP="00243708">
      <w:pPr>
        <w:ind w:firstLineChars="200" w:firstLine="420"/>
      </w:pPr>
      <w:r>
        <w:rPr>
          <w:rFonts w:hint="eastAsia"/>
        </w:rPr>
        <w:t>红网时刻新闻通讯员</w:t>
      </w:r>
      <w:r>
        <w:t xml:space="preserve"> </w:t>
      </w:r>
      <w:r>
        <w:t>蒋易薇</w:t>
      </w:r>
      <w:r>
        <w:t xml:space="preserve"> </w:t>
      </w:r>
      <w:r>
        <w:t>刘媛</w:t>
      </w:r>
      <w:r>
        <w:t xml:space="preserve"> </w:t>
      </w:r>
      <w:r>
        <w:t>邵阳报道</w:t>
      </w:r>
    </w:p>
    <w:p w:rsidR="00243708" w:rsidRDefault="00243708" w:rsidP="00243708">
      <w:pPr>
        <w:ind w:firstLineChars="200" w:firstLine="420"/>
      </w:pPr>
      <w:r>
        <w:t>2022</w:t>
      </w:r>
      <w:r>
        <w:t>年，全市安全生产事故起数和死亡人数同比下降</w:t>
      </w:r>
      <w:r>
        <w:t>32.11%</w:t>
      </w:r>
      <w:r>
        <w:t>、</w:t>
      </w:r>
      <w:r>
        <w:t>32.08%</w:t>
      </w:r>
      <w:r>
        <w:t>；道路交通安全亡人事故起数和死亡人数同比下降</w:t>
      </w:r>
      <w:r>
        <w:t>36.12%</w:t>
      </w:r>
      <w:r>
        <w:t>、</w:t>
      </w:r>
      <w:r>
        <w:t>37.80%</w:t>
      </w:r>
      <w:r>
        <w:t>；学生溺水事故起数和溺亡人数同比下降</w:t>
      </w:r>
      <w:r>
        <w:t>94.4%</w:t>
      </w:r>
      <w:r>
        <w:t>、</w:t>
      </w:r>
      <w:r>
        <w:t>92.6%</w:t>
      </w:r>
      <w:r>
        <w:t>；电信诈骗案件立案数同比下降</w:t>
      </w:r>
      <w:r>
        <w:t>33.41%</w:t>
      </w:r>
      <w:r>
        <w:t>；</w:t>
      </w:r>
      <w:r>
        <w:t>……</w:t>
      </w:r>
      <w:r>
        <w:t>一串串翔实的数据，彰显出全市以重点施治推动</w:t>
      </w:r>
      <w:r>
        <w:t>“</w:t>
      </w:r>
      <w:r>
        <w:t>市域之治</w:t>
      </w:r>
      <w:r>
        <w:t>”</w:t>
      </w:r>
      <w:r>
        <w:t>的喜人成果。</w:t>
      </w:r>
    </w:p>
    <w:p w:rsidR="00243708" w:rsidRDefault="00243708" w:rsidP="00243708">
      <w:pPr>
        <w:ind w:firstLineChars="200" w:firstLine="420"/>
      </w:pPr>
      <w:r>
        <w:t>2022</w:t>
      </w:r>
      <w:r>
        <w:t>年以来，邵阳市委、市政府积极探索实践实现</w:t>
      </w:r>
      <w:r>
        <w:t>“</w:t>
      </w:r>
      <w:r>
        <w:t>市域之治</w:t>
      </w:r>
      <w:r>
        <w:t>”</w:t>
      </w:r>
      <w:r>
        <w:t>的新路径新举措，梳理出一批社会治理突出问题，主动出击，集中攻坚，努力探索以多元治理助推基层善治之路，有效破解了一系列社会治理难题，探索形成了一大批可复制可推广的典型经验，取得明显成效。</w:t>
      </w:r>
    </w:p>
    <w:p w:rsidR="00243708" w:rsidRDefault="00243708" w:rsidP="00243708">
      <w:pPr>
        <w:ind w:firstLineChars="200" w:firstLine="420"/>
      </w:pPr>
      <w:r>
        <w:rPr>
          <w:rFonts w:hint="eastAsia"/>
        </w:rPr>
        <w:t>防范化解各类风险，守牢公共安全</w:t>
      </w:r>
    </w:p>
    <w:p w:rsidR="00243708" w:rsidRDefault="00243708" w:rsidP="00243708">
      <w:pPr>
        <w:ind w:firstLineChars="200" w:firstLine="420"/>
      </w:pPr>
      <w:r>
        <w:rPr>
          <w:rFonts w:hint="eastAsia"/>
        </w:rPr>
        <w:t>在推进市域社会治理现代化的过程中，邵阳守土有责、守土尽责，全力防范化解公共安全风险，用高质量的公共安全给足市民“安全感”。</w:t>
      </w:r>
    </w:p>
    <w:p w:rsidR="00243708" w:rsidRDefault="00243708" w:rsidP="00243708">
      <w:pPr>
        <w:ind w:firstLineChars="200" w:firstLine="420"/>
      </w:pPr>
      <w:r>
        <w:rPr>
          <w:rFonts w:hint="eastAsia"/>
        </w:rPr>
        <w:t>严抓严管严查，打好安全生产“保卫仗”。全市建立市级领导带队督查工作机制，开展“机动式”巡察，集中整改重大事故隐患</w:t>
      </w:r>
      <w:r>
        <w:t>163</w:t>
      </w:r>
      <w:r>
        <w:t>处，排查整治安全隐患</w:t>
      </w:r>
      <w:r>
        <w:t>10.4</w:t>
      </w:r>
      <w:r>
        <w:t>万起。监管执法方面，行政处罚</w:t>
      </w:r>
      <w:r>
        <w:t>4.6</w:t>
      </w:r>
      <w:r>
        <w:t>万次，立案调查非法违法行为</w:t>
      </w:r>
      <w:r>
        <w:t>8.5</w:t>
      </w:r>
      <w:r>
        <w:t>万起。持续开展</w:t>
      </w:r>
      <w:r>
        <w:t>“</w:t>
      </w:r>
      <w:r>
        <w:t>幸福敲门、安全到家</w:t>
      </w:r>
      <w:r>
        <w:t>”</w:t>
      </w:r>
      <w:r>
        <w:t>行动，走访群众</w:t>
      </w:r>
      <w:r>
        <w:t>213</w:t>
      </w:r>
      <w:r>
        <w:t>万户；推动建立五级联动的视频指挥调度系统，实现全市乡镇街道、村社区全覆盖。</w:t>
      </w:r>
    </w:p>
    <w:p w:rsidR="00243708" w:rsidRDefault="00243708" w:rsidP="00243708">
      <w:pPr>
        <w:ind w:firstLineChars="200" w:firstLine="420"/>
      </w:pPr>
      <w:r>
        <w:rPr>
          <w:rFonts w:hint="eastAsia"/>
        </w:rPr>
        <w:t>整治“人、车、路、企”隐患，打好道路交通“安全仗”。压实“路长”责任制度，同步推进“四好农村路”建设和风险隐患路段整治，排查整治风险点段</w:t>
      </w:r>
      <w:r>
        <w:t>1370</w:t>
      </w:r>
      <w:r>
        <w:t>处，完成安防设施建设</w:t>
      </w:r>
      <w:r>
        <w:t>2549</w:t>
      </w:r>
      <w:r>
        <w:t>公里。实施</w:t>
      </w:r>
      <w:r>
        <w:t>“</w:t>
      </w:r>
      <w:r>
        <w:t>一盔一带</w:t>
      </w:r>
      <w:r>
        <w:t>”</w:t>
      </w:r>
      <w:r>
        <w:t>安全守护行动，戴帽率、系带率稳定在</w:t>
      </w:r>
      <w:r>
        <w:t>85%</w:t>
      </w:r>
      <w:r>
        <w:t>以上；狠抓超限超载治理，超限率稳控在</w:t>
      </w:r>
      <w:r>
        <w:t>1%</w:t>
      </w:r>
      <w:r>
        <w:t>以内。加强重点企业和</w:t>
      </w:r>
      <w:r>
        <w:t>“</w:t>
      </w:r>
      <w:r>
        <w:t>两客一危一校</w:t>
      </w:r>
      <w:r>
        <w:t>”</w:t>
      </w:r>
      <w:r>
        <w:t>车辆驾驶人管理，清理整治非法改拼装车辆；在全省首推普货车辆右侧盲区监控设备安装，安装</w:t>
      </w:r>
      <w:r>
        <w:t>13779</w:t>
      </w:r>
      <w:r>
        <w:t>台，安装率</w:t>
      </w:r>
      <w:r>
        <w:t>99%</w:t>
      </w:r>
      <w:r>
        <w:t>以上，装上</w:t>
      </w:r>
      <w:r>
        <w:t>“</w:t>
      </w:r>
      <w:r>
        <w:t>扫盲眼</w:t>
      </w:r>
      <w:r>
        <w:t>”</w:t>
      </w:r>
      <w:r>
        <w:t>护航安全行，避免货车变</w:t>
      </w:r>
      <w:r>
        <w:t>“</w:t>
      </w:r>
      <w:r>
        <w:t>祸车</w:t>
      </w:r>
      <w:r>
        <w:t>”</w:t>
      </w:r>
      <w:r>
        <w:t>。</w:t>
      </w:r>
    </w:p>
    <w:p w:rsidR="00243708" w:rsidRDefault="00243708" w:rsidP="00243708">
      <w:pPr>
        <w:ind w:firstLineChars="200" w:firstLine="420"/>
      </w:pPr>
      <w:r>
        <w:rPr>
          <w:rFonts w:hint="eastAsia"/>
        </w:rPr>
        <w:t>构建“三防”体系，打好学生溺水“防护仗”。构建“人防</w:t>
      </w:r>
      <w:r>
        <w:t>+</w:t>
      </w:r>
      <w:r>
        <w:t>物防</w:t>
      </w:r>
      <w:r>
        <w:t>+</w:t>
      </w:r>
      <w:r>
        <w:t>技防</w:t>
      </w:r>
      <w:r>
        <w:t>”</w:t>
      </w:r>
      <w:r>
        <w:t>体系，摸排了中高风险水域</w:t>
      </w:r>
      <w:r>
        <w:t>10343</w:t>
      </w:r>
      <w:r>
        <w:t>个，落实属地政府、学校、家庭、社会</w:t>
      </w:r>
      <w:r>
        <w:t>“</w:t>
      </w:r>
      <w:r>
        <w:t>四方</w:t>
      </w:r>
      <w:r>
        <w:t>”</w:t>
      </w:r>
      <w:r>
        <w:t>责任，构建群防群控体系，开展常态化巡查，打造智慧防控平台，所有县市区均建立防溺水智能预警系统，在重点高危水域安装智能预警终端</w:t>
      </w:r>
      <w:r>
        <w:t>1744</w:t>
      </w:r>
      <w:r>
        <w:t>台。</w:t>
      </w:r>
    </w:p>
    <w:p w:rsidR="00243708" w:rsidRDefault="00243708" w:rsidP="00243708">
      <w:pPr>
        <w:ind w:firstLineChars="200" w:firstLine="420"/>
      </w:pPr>
      <w:r>
        <w:rPr>
          <w:rFonts w:hint="eastAsia"/>
        </w:rPr>
        <w:t>持续攻坚治安领域难点，稳定社会大局</w:t>
      </w:r>
    </w:p>
    <w:p w:rsidR="00243708" w:rsidRDefault="00243708" w:rsidP="00243708">
      <w:pPr>
        <w:ind w:firstLineChars="200" w:firstLine="420"/>
      </w:pPr>
      <w:r>
        <w:rPr>
          <w:rFonts w:hint="eastAsia"/>
        </w:rPr>
        <w:t>禁毒“清源断流”。常态化戒毒管控，吸毒人员毛发检测率</w:t>
      </w:r>
      <w:r>
        <w:t>97.57%</w:t>
      </w:r>
      <w:r>
        <w:t>；建立重点人群毒检机制，公职人员、</w:t>
      </w:r>
      <w:r>
        <w:t>“</w:t>
      </w:r>
      <w:r>
        <w:t>两客一危一校</w:t>
      </w:r>
      <w:r>
        <w:t>”</w:t>
      </w:r>
      <w:r>
        <w:t>车辆驾驶人毛发检测率</w:t>
      </w:r>
      <w:r>
        <w:t>100%</w:t>
      </w:r>
      <w:r>
        <w:t>；</w:t>
      </w:r>
      <w:r>
        <w:t>“</w:t>
      </w:r>
      <w:r>
        <w:t>以强戒促社戒、以社戒固戒毒</w:t>
      </w:r>
      <w:r>
        <w:t>”</w:t>
      </w:r>
      <w:r>
        <w:t>，社戒社康执行率</w:t>
      </w:r>
      <w:r>
        <w:t>100%</w:t>
      </w:r>
      <w:r>
        <w:t>。同时，深化缉毒打击，突出大要案件办理和新型毒品犯罪打击，严打零包贩毒、外流贩毒和毒品中转集散。强化毒情监测，推进污水毒品含量监测技术运用，及时分析研判、追根溯源、集中整治。</w:t>
      </w:r>
    </w:p>
    <w:p w:rsidR="00243708" w:rsidRDefault="00243708" w:rsidP="00243708">
      <w:pPr>
        <w:ind w:firstLineChars="200" w:firstLine="420"/>
      </w:pPr>
      <w:r>
        <w:rPr>
          <w:rFonts w:hint="eastAsia"/>
        </w:rPr>
        <w:t>反电诈“打防管控宣”并举。全链条高压严打，百警刑拘率</w:t>
      </w:r>
      <w:r>
        <w:t>95.50</w:t>
      </w:r>
      <w:r>
        <w:t>，侦办大要案件</w:t>
      </w:r>
      <w:r>
        <w:t>4</w:t>
      </w:r>
      <w:r>
        <w:t>起。全动员教育劝返，滞留缅北涉诈窝点人员总核减率</w:t>
      </w:r>
      <w:r>
        <w:t>88.37%</w:t>
      </w:r>
      <w:r>
        <w:t>。全覆盖宣传防诈，发案同比下降</w:t>
      </w:r>
      <w:r>
        <w:t>33.41%</w:t>
      </w:r>
      <w:r>
        <w:t>。全时空预警止损，预警劝阻</w:t>
      </w:r>
      <w:r>
        <w:t>82</w:t>
      </w:r>
      <w:r>
        <w:t>万次，止付冻结银行账户</w:t>
      </w:r>
      <w:r>
        <w:t>8520</w:t>
      </w:r>
      <w:r>
        <w:t>个，保护群众</w:t>
      </w:r>
      <w:r>
        <w:t>“</w:t>
      </w:r>
      <w:r>
        <w:t>钱袋子</w:t>
      </w:r>
      <w:r>
        <w:t>”</w:t>
      </w:r>
      <w:r>
        <w:t>近两亿元。</w:t>
      </w:r>
    </w:p>
    <w:p w:rsidR="00243708" w:rsidRDefault="00243708" w:rsidP="00243708">
      <w:pPr>
        <w:ind w:firstLineChars="200" w:firstLine="420"/>
      </w:pPr>
      <w:r>
        <w:rPr>
          <w:rFonts w:hint="eastAsia"/>
        </w:rPr>
        <w:t>信访维稳出实招。持续在建机制、强责任、治重访、化积案、控访量等方面发力，发挥领导干部“关键少数”作用，带头落实领导包案下访、坐班接访等，织牢基层服务管理“微网格”。推动落实“一问题一专班”，完成超期安置</w:t>
      </w:r>
      <w:r>
        <w:t>2800</w:t>
      </w:r>
      <w:r>
        <w:t>户，房地产遗留问题办证</w:t>
      </w:r>
      <w:r>
        <w:t>166</w:t>
      </w:r>
      <w:r>
        <w:t>宗，务实推进恒大项目</w:t>
      </w:r>
      <w:r>
        <w:t>“</w:t>
      </w:r>
      <w:r>
        <w:t>保交楼</w:t>
      </w:r>
      <w:r>
        <w:t>”</w:t>
      </w:r>
      <w:r>
        <w:t>。</w:t>
      </w:r>
    </w:p>
    <w:p w:rsidR="00243708" w:rsidRDefault="00243708" w:rsidP="00243708">
      <w:pPr>
        <w:ind w:firstLineChars="200" w:firstLine="420"/>
      </w:pPr>
      <w:r>
        <w:rPr>
          <w:rFonts w:hint="eastAsia"/>
        </w:rPr>
        <w:t>随着市域社会治理工作不断深入推进，邵阳此前被动落后局面得到根本扭转：全市缉毒执法</w:t>
      </w:r>
      <w:r>
        <w:t>7</w:t>
      </w:r>
      <w:r>
        <w:t>项指标排名全省第一，市本级、隆回、邵东成功摘掉全国预警通告、全省重点关注地区帽子；滞留缅北涉诈窝点人员总核减数和核减率均排名全省第一；防学生溺水工作经验被多家国家级、省级媒体报导；交通问题顽瘴痼疾整治全年稳居全省前三；</w:t>
      </w:r>
      <w:r>
        <w:t>5</w:t>
      </w:r>
      <w:r>
        <w:t>个县分别成功创建全国、全省信访工作示范县，</w:t>
      </w:r>
      <w:r>
        <w:t>3</w:t>
      </w:r>
      <w:r>
        <w:t>个县成功创建全省防溺水工作示范县，</w:t>
      </w:r>
      <w:r>
        <w:t>“</w:t>
      </w:r>
      <w:r>
        <w:t>防范化解重大风险</w:t>
      </w:r>
      <w:r>
        <w:t>”</w:t>
      </w:r>
      <w:r>
        <w:t>工作在省委政法工作会议上作交流发言，平安建设、安全生产和消防、信访工作获评省先进。</w:t>
      </w:r>
    </w:p>
    <w:p w:rsidR="00243708" w:rsidRPr="00556831" w:rsidRDefault="00243708" w:rsidP="00556831">
      <w:pPr>
        <w:jc w:val="right"/>
      </w:pPr>
      <w:r>
        <w:rPr>
          <w:rFonts w:hint="eastAsia"/>
        </w:rPr>
        <w:t>红网邵阳站</w:t>
      </w:r>
      <w:r>
        <w:t>2023-10-3</w:t>
      </w:r>
    </w:p>
    <w:p w:rsidR="00243708" w:rsidRDefault="00243708" w:rsidP="002F5895">
      <w:pPr>
        <w:sectPr w:rsidR="00243708" w:rsidSect="002F589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D0B27" w:rsidRDefault="00ED0B27"/>
    <w:sectPr w:rsidR="00ED0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3708"/>
    <w:rsid w:val="00243708"/>
    <w:rsid w:val="00ED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4370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4370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Company>Microsoft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2023-11-15T05:21:00Z</dcterms:created>
</cp:coreProperties>
</file>