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447" w:rsidRDefault="00FC3447" w:rsidP="00B44729">
      <w:pPr>
        <w:pStyle w:val="1"/>
      </w:pPr>
      <w:r>
        <w:rPr>
          <w:rFonts w:hint="eastAsia"/>
        </w:rPr>
        <w:t>北京</w:t>
      </w:r>
      <w:r w:rsidRPr="00B44729">
        <w:rPr>
          <w:rFonts w:hint="eastAsia"/>
        </w:rPr>
        <w:t>花园路街道北医社区创新垃圾分类工作</w:t>
      </w:r>
    </w:p>
    <w:p w:rsidR="00FC3447" w:rsidRDefault="00FC3447" w:rsidP="00FC3447">
      <w:pPr>
        <w:ind w:firstLineChars="200" w:firstLine="420"/>
      </w:pPr>
      <w:r>
        <w:rPr>
          <w:rFonts w:hint="eastAsia"/>
        </w:rPr>
        <w:t>为进一步提高生活垃圾分类知晓率，增强居民的垃圾分类意识，调动居民参与垃圾分类的积极性，日前，花园路街道北医社区充分发挥党建引领作用，组织开展垃圾分类积分兑换活动。</w:t>
      </w:r>
    </w:p>
    <w:p w:rsidR="00FC3447" w:rsidRDefault="00FC3447" w:rsidP="00FC3447">
      <w:pPr>
        <w:ind w:firstLineChars="200" w:firstLine="420"/>
      </w:pPr>
      <w:r>
        <w:rPr>
          <w:rFonts w:hint="eastAsia"/>
        </w:rPr>
        <w:t>活动现场，社区居民们拿着积分卡在社区活动教室门口有序排队等待兑换，认真聆听社区工作人员为大家宣讲垃圾分类知识及积分兑换细则，讲述过程简单明了、通俗易懂。兑换过程中，社区工作人员根据积分数为大家兑换相应的卫生纸、口罩、肥皂等物品。当日共有</w:t>
      </w:r>
      <w:r>
        <w:t>420</w:t>
      </w:r>
      <w:r>
        <w:t>余户居民参与垃圾分类积分兑换活动，活动得到了居民的高度认可。居民们纷纷表示：</w:t>
      </w:r>
      <w:r>
        <w:t>“</w:t>
      </w:r>
      <w:r>
        <w:t>通过积分制兑换的都是实用物品，今后会积极参与相关活动，换一些日用品，这是一举两得的好事。</w:t>
      </w:r>
      <w:r>
        <w:t>”“</w:t>
      </w:r>
      <w:r>
        <w:t>家里的卫生纸马上要用完了，这次垃圾分类的积分正好可以兑换一袋卫生纸。</w:t>
      </w:r>
      <w:r>
        <w:t>”</w:t>
      </w:r>
      <w:r>
        <w:t>花园路街道北医社区的居民张大爷</w:t>
      </w:r>
      <w:r>
        <w:rPr>
          <w:rFonts w:hint="eastAsia"/>
        </w:rPr>
        <w:t>拿着垃圾分类积分卡来到社区活动室，很快就从工作人员手中兑换到所需的卫生纸，心里十分开心。</w:t>
      </w:r>
    </w:p>
    <w:p w:rsidR="00FC3447" w:rsidRDefault="00FC3447" w:rsidP="00FC3447">
      <w:pPr>
        <w:ind w:firstLineChars="200" w:firstLine="420"/>
      </w:pPr>
      <w:r>
        <w:rPr>
          <w:rFonts w:hint="eastAsia"/>
        </w:rPr>
        <w:t>活动同时，社区工作人员充分利用契机，开展“垃圾分类知识宣传活动，鼓励村民积极参与垃圾分类，做到见“圾”分类、精准分类。社区广泛听取居民对垃圾分类工作的意见与建议，收集整理民生民意，切实应用到实际工作中。</w:t>
      </w:r>
    </w:p>
    <w:p w:rsidR="00FC3447" w:rsidRDefault="00FC3447" w:rsidP="00FC3447">
      <w:pPr>
        <w:ind w:firstLineChars="200" w:firstLine="420"/>
      </w:pPr>
      <w:r>
        <w:rPr>
          <w:rFonts w:hint="eastAsia"/>
        </w:rPr>
        <w:t>社区工作者赵楠告诉记者：“积分兑换不是目的，让分类意识入心入脑、为美化家园打下坚实的基础才是重点。自实行垃圾分类积分兑换活动以来，北医社区居民积极参与，相互带动，进一步提升了居民环保意识，让垃圾分类理念更加深入人心，为共同缔造美丽家园献出自己的一份力量。”</w:t>
      </w:r>
    </w:p>
    <w:p w:rsidR="00FC3447" w:rsidRDefault="00FC3447" w:rsidP="00FC3447">
      <w:pPr>
        <w:ind w:firstLineChars="200" w:firstLine="420"/>
      </w:pPr>
      <w:r>
        <w:rPr>
          <w:rFonts w:hint="eastAsia"/>
        </w:rPr>
        <w:t>记者了解到，《北京市生活垃圾管理条例》实施后，居民正在逐步养成分类投放垃圾的习惯，但也有些居民不按标准投放，影响了社区垃圾分类工作的开展。北医社区发动志愿者队伍共</w:t>
      </w:r>
      <w:r>
        <w:t>23</w:t>
      </w:r>
      <w:r>
        <w:t>人承担了桶前值守和垃圾分拣任务，队员们每天坚持在社区开展垃圾分拣和桶前值守志愿服务活动。每天两次对垃圾桶内的垃圾进行分拣，然后按分类标准完成垃圾分类。分类处置完成后，再把垃圾桶清理擦拭干净，进行垃圾分类教育，一年</w:t>
      </w:r>
      <w:r>
        <w:t>365</w:t>
      </w:r>
      <w:r>
        <w:t>天从未间断过。社区还鼓励青少年利用假期积极参与社区环境治理，垃圾分类桶前值守，培养与提升孩子们的参与意识。除此之外，为了帮助居民</w:t>
      </w:r>
      <w:r>
        <w:rPr>
          <w:rFonts w:hint="eastAsia"/>
        </w:rPr>
        <w:t>更好地了解垃圾分类知识，北医社区还在社区小广场组织了多场垃圾分类宣传活动，吸引居民参与垃圾分类互动小游戏，向积极参与活动的居民发放了宣传纪念品，鼓励大家参与垃圾分类积分兑换活动。</w:t>
      </w:r>
    </w:p>
    <w:p w:rsidR="00FC3447" w:rsidRDefault="00FC3447" w:rsidP="00FC3447">
      <w:pPr>
        <w:ind w:firstLineChars="200" w:firstLine="420"/>
      </w:pPr>
      <w:r>
        <w:rPr>
          <w:rFonts w:hint="eastAsia"/>
        </w:rPr>
        <w:t>通过此次垃圾分类积分兑换活动，进一步增强了社区居民对垃圾分类的认知，让“绿色、低碳、环保”的理念深入人心，促使社区更多的居民积极参与到垃圾分类实际行动中，成为垃圾分类的宣传者、践行者、推动者，为保护好城市环境贡献力量，共同缔造幸福美好家园。</w:t>
      </w:r>
    </w:p>
    <w:p w:rsidR="00FC3447" w:rsidRDefault="00FC3447" w:rsidP="00B44729">
      <w:pPr>
        <w:jc w:val="right"/>
      </w:pPr>
      <w:r w:rsidRPr="00B44729">
        <w:rPr>
          <w:rFonts w:hint="eastAsia"/>
        </w:rPr>
        <w:t>北京市海淀区官方发布</w:t>
      </w:r>
      <w:r>
        <w:rPr>
          <w:rFonts w:hint="eastAsia"/>
        </w:rPr>
        <w:t xml:space="preserve"> 2023-8-25</w:t>
      </w:r>
    </w:p>
    <w:p w:rsidR="00FC3447" w:rsidRDefault="00FC3447" w:rsidP="00B70B85">
      <w:pPr>
        <w:sectPr w:rsidR="00FC3447" w:rsidSect="00B70B8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35595" w:rsidRDefault="00335595"/>
    <w:sectPr w:rsidR="003355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3447"/>
    <w:rsid w:val="00335595"/>
    <w:rsid w:val="00FC3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34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C34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957</Characters>
  <Application>Microsoft Office Word</Application>
  <DocSecurity>0</DocSecurity>
  <Lines>7</Lines>
  <Paragraphs>2</Paragraphs>
  <ScaleCrop>false</ScaleCrop>
  <Company>Microsoft</Company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2023-09-01T08:53:00Z</dcterms:created>
</cp:coreProperties>
</file>