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39" w:rsidRDefault="00204B39" w:rsidP="00753FEA">
      <w:pPr>
        <w:pStyle w:val="1"/>
      </w:pPr>
      <w:r w:rsidRPr="00753FEA">
        <w:rPr>
          <w:rFonts w:hint="eastAsia"/>
        </w:rPr>
        <w:t>丰台新村：首经贸中街社区以党建引领破解百姓急难愁盼</w:t>
      </w:r>
    </w:p>
    <w:p w:rsidR="00204B39" w:rsidRDefault="00204B39" w:rsidP="00204B39">
      <w:pPr>
        <w:ind w:firstLineChars="200" w:firstLine="420"/>
      </w:pPr>
      <w:r>
        <w:rPr>
          <w:rFonts w:hint="eastAsia"/>
        </w:rPr>
        <w:t>“之前这地下室又脏又乱，也不安全，现在整治好了真不容易</w:t>
      </w:r>
      <w:r>
        <w:t>!</w:t>
      </w:r>
      <w:r>
        <w:t>是为我们居民办了件实事</w:t>
      </w:r>
      <w:r>
        <w:t>!”</w:t>
      </w:r>
      <w:r>
        <w:t>居住在丰台区新村街道首经贸中街社区的居民们称赞道。</w:t>
      </w:r>
    </w:p>
    <w:p w:rsidR="00204B39" w:rsidRDefault="00204B39" w:rsidP="00204B39">
      <w:pPr>
        <w:ind w:firstLineChars="200" w:firstLine="420"/>
      </w:pPr>
      <w:r>
        <w:rPr>
          <w:rFonts w:hint="eastAsia"/>
        </w:rPr>
        <w:t>新村街道首经贸中街社区辖区面积约</w:t>
      </w:r>
      <w:r>
        <w:t>0.25</w:t>
      </w:r>
      <w:r>
        <w:t>平方公里，共有居民</w:t>
      </w:r>
      <w:r>
        <w:t>2182</w:t>
      </w:r>
      <w:r>
        <w:t>户</w:t>
      </w:r>
      <w:r>
        <w:t>4100</w:t>
      </w:r>
      <w:r>
        <w:t>余人，辖区内回迁楼多，治理难度大。首经贸中街一号院地下空间因多次转手，长期以来存在违规出租住人、改变规划用途等问题，屡禁不止。居民们多次投诉，反映强烈。</w:t>
      </w:r>
    </w:p>
    <w:p w:rsidR="00204B39" w:rsidRDefault="00204B39" w:rsidP="00204B39">
      <w:pPr>
        <w:ind w:firstLineChars="200" w:firstLine="420"/>
      </w:pPr>
      <w:r>
        <w:rPr>
          <w:rFonts w:hint="eastAsia"/>
        </w:rPr>
        <w:t>在街道的指导下，首经贸中街社区党委依托党建引领“吹哨报道”工作机制，协调区规自分局、区住建委和区房管局，对地下室的结构、规划用途进行研究，并请相关部门协助理清开发、物业的主体责任，制定清理整治工作方案并高效开展整治行动。</w:t>
      </w:r>
    </w:p>
    <w:p w:rsidR="00204B39" w:rsidRDefault="00204B39" w:rsidP="00204B39">
      <w:pPr>
        <w:ind w:firstLineChars="200" w:firstLine="420"/>
      </w:pPr>
      <w:r>
        <w:rPr>
          <w:rFonts w:hint="eastAsia"/>
        </w:rPr>
        <w:t>街道通过入户走访、多方协调，入户张贴《关于新村街道首经贸中街一号院普通地下室违规出租住人停止使用的通告》，对地下室居住人员进行劝离。同时督促物业及承租人及时办理退费事宜，并积极对接丰台区心理卫生中心及律师事务所，及时做好医疗救助及相关法律咨询服务等一系列工作，取得了居民的认可和理解，保障了整治工作的顺利进行。</w:t>
      </w:r>
    </w:p>
    <w:p w:rsidR="00204B39" w:rsidRDefault="00204B39" w:rsidP="00204B39">
      <w:pPr>
        <w:ind w:firstLineChars="200" w:firstLine="420"/>
      </w:pPr>
      <w:r>
        <w:rPr>
          <w:rFonts w:hint="eastAsia"/>
        </w:rPr>
        <w:t>不到两周的时间，小区的地下空间违规出租住人问题得到了彻底的解决，所有地下室登记在册的</w:t>
      </w:r>
      <w:r>
        <w:t>232</w:t>
      </w:r>
      <w:r>
        <w:t>名居住人员已经全部搬离，人员清退率</w:t>
      </w:r>
      <w:r>
        <w:t>100%</w:t>
      </w:r>
      <w:r>
        <w:t>，地下室内部隔断全部拆除完毕，建筑垃圾等及时清运消纳。违规住人、环境脏乱等严重消防安全隐患问题得以有效解决。</w:t>
      </w:r>
    </w:p>
    <w:p w:rsidR="00204B39" w:rsidRDefault="00204B39" w:rsidP="00204B39">
      <w:pPr>
        <w:ind w:firstLineChars="200" w:firstLine="420"/>
      </w:pPr>
      <w:r>
        <w:rPr>
          <w:rFonts w:hint="eastAsia"/>
        </w:rPr>
        <w:t>“本来路就窄，挤满了共享单车，想出个门都费劲</w:t>
      </w:r>
      <w:r>
        <w:t>!”</w:t>
      </w:r>
      <w:r>
        <w:t>居住在首经贸中街社区的张大爷无奈的叹息。</w:t>
      </w:r>
    </w:p>
    <w:p w:rsidR="00204B39" w:rsidRDefault="00204B39" w:rsidP="00204B39">
      <w:pPr>
        <w:ind w:firstLineChars="200" w:firstLine="420"/>
      </w:pPr>
      <w:r>
        <w:rPr>
          <w:rFonts w:hint="eastAsia"/>
        </w:rPr>
        <w:t>张大爷说的这条路，是纪家庙</w:t>
      </w:r>
      <w:r>
        <w:t>168</w:t>
      </w:r>
      <w:r>
        <w:t>号瑞福公寓门前的路。瑞福公寓的房屋大多为单位租赁的宿舍，约有租户</w:t>
      </w:r>
      <w:r>
        <w:t>2000</w:t>
      </w:r>
      <w:r>
        <w:t>人，租户每日下班从地铁站骑共享单车回来，大量车辆堆放在路边无人管理，使得原本狭窄的道路变的拥堵不堪，不仅造成了周边居民的通行难问题，影响交通秩序，也给辖区环境造成负面影响。</w:t>
      </w:r>
    </w:p>
    <w:p w:rsidR="00204B39" w:rsidRDefault="00204B39" w:rsidP="00204B39">
      <w:pPr>
        <w:ind w:firstLineChars="200" w:firstLine="420"/>
      </w:pPr>
      <w:r>
        <w:rPr>
          <w:rFonts w:hint="eastAsia"/>
        </w:rPr>
        <w:t>首经贸中街社区党委得知后，及时召开议事协商会，商讨对策。新村街道主要领导、相关业务科室经过反复协商，社区党委与共享单车公司、瑞福公寓等多方达成共识：一是共享单车公司工作人员每天派人在公寓门前对堆放的共享单车进行清理回收，以免车辆堆积成山；二是在瑞福公寓附近划定规范停车区域，由瑞福公寓安排人员引导租户规范停车，确保道路畅通；三是社区党委做好居民规范停车的宣传工作，并及时搜集民意，响应群众诉求。经过几日的规范整治，一排排车辆整齐有序的停放在路边，道路变的畅通起来。</w:t>
      </w:r>
    </w:p>
    <w:p w:rsidR="00204B39" w:rsidRDefault="00204B39" w:rsidP="00204B39">
      <w:pPr>
        <w:ind w:firstLineChars="200" w:firstLine="420"/>
      </w:pPr>
      <w:r>
        <w:rPr>
          <w:rFonts w:hint="eastAsia"/>
        </w:rPr>
        <w:t>“衣食住行虽然看似是小事，却是咱老百姓最关心的事儿，家门口道路畅通了，心情也跟着畅快了。”现在被问起门前道路，张大爷高兴了：“解决实事儿，为咱们社区点赞</w:t>
      </w:r>
      <w:r>
        <w:t>!”</w:t>
      </w:r>
    </w:p>
    <w:p w:rsidR="00204B39" w:rsidRPr="00753FEA" w:rsidRDefault="00204B39" w:rsidP="00753FEA">
      <w:pPr>
        <w:jc w:val="right"/>
      </w:pPr>
      <w:r w:rsidRPr="00753FEA">
        <w:rPr>
          <w:rFonts w:hint="eastAsia"/>
        </w:rPr>
        <w:t>人民网</w:t>
      </w:r>
      <w:r>
        <w:rPr>
          <w:rFonts w:hint="eastAsia"/>
        </w:rPr>
        <w:t xml:space="preserve"> 2023-8-24</w:t>
      </w:r>
    </w:p>
    <w:p w:rsidR="00204B39" w:rsidRDefault="00204B39" w:rsidP="00B70B85">
      <w:pPr>
        <w:sectPr w:rsidR="00204B39" w:rsidSect="00B70B85">
          <w:type w:val="continuous"/>
          <w:pgSz w:w="11906" w:h="16838"/>
          <w:pgMar w:top="1644" w:right="1236" w:bottom="1418" w:left="1814" w:header="851" w:footer="907" w:gutter="0"/>
          <w:pgNumType w:start="1"/>
          <w:cols w:space="720"/>
          <w:docGrid w:type="lines" w:linePitch="341" w:charSpace="2373"/>
        </w:sectPr>
      </w:pPr>
    </w:p>
    <w:p w:rsidR="00AE11FF" w:rsidRDefault="00AE11FF"/>
    <w:sectPr w:rsidR="00AE11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4B39"/>
    <w:rsid w:val="00204B39"/>
    <w:rsid w:val="00AE1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4B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4B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2023-09-01T08:53:00Z</dcterms:created>
</cp:coreProperties>
</file>