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97" w:rsidRDefault="00A30F97">
      <w:pPr>
        <w:pStyle w:val="1"/>
      </w:pPr>
      <w:r>
        <w:t>扬州高位推动 全力推进松材线虫病防控</w:t>
      </w:r>
    </w:p>
    <w:p w:rsidR="00A30F97" w:rsidRDefault="00A30F97">
      <w:pPr>
        <w:ind w:firstLine="420"/>
      </w:pPr>
      <w:r>
        <w:t>——</w:t>
      </w:r>
      <w:r>
        <w:t>扬州市印发贯彻落实</w:t>
      </w:r>
      <w:r>
        <w:t>2023</w:t>
      </w:r>
      <w:r>
        <w:t>年第</w:t>
      </w:r>
      <w:r>
        <w:t>1</w:t>
      </w:r>
      <w:r>
        <w:t>号总林长令实施方案</w:t>
      </w:r>
    </w:p>
    <w:p w:rsidR="00A30F97" w:rsidRDefault="00A30F97">
      <w:pPr>
        <w:ind w:firstLine="420"/>
        <w:jc w:val="left"/>
      </w:pPr>
      <w:r>
        <w:t>2022</w:t>
      </w:r>
      <w:r>
        <w:t>年</w:t>
      </w:r>
      <w:r>
        <w:t>3</w:t>
      </w:r>
      <w:r>
        <w:t>月，国家林业和草原局发布第</w:t>
      </w:r>
      <w:r>
        <w:t>4</w:t>
      </w:r>
      <w:r>
        <w:t>号公告，正式撤销扬州仪征市松材线虫病疫区，这是</w:t>
      </w:r>
      <w:r>
        <w:t>2021</w:t>
      </w:r>
      <w:r>
        <w:t>年全省制订松材线虫病疫情防控</w:t>
      </w:r>
      <w:r>
        <w:t>5</w:t>
      </w:r>
      <w:r>
        <w:t>年攻坚行动目标任务后省内完成疫区拔除任务的第一家，也意味着扬州市坚持</w:t>
      </w:r>
      <w:r>
        <w:t>20</w:t>
      </w:r>
      <w:r>
        <w:t>余年之久的松材线虫病防控攻坚战取得了阶段性胜利。</w:t>
      </w:r>
    </w:p>
    <w:p w:rsidR="00A30F97" w:rsidRDefault="00A30F97">
      <w:pPr>
        <w:ind w:firstLine="420"/>
        <w:jc w:val="left"/>
      </w:pPr>
      <w:r>
        <w:t>高位推动，夯实防控</w:t>
      </w:r>
      <w:r>
        <w:t>“</w:t>
      </w:r>
      <w:r>
        <w:t>责任田</w:t>
      </w:r>
      <w:r>
        <w:t>”</w:t>
      </w:r>
      <w:r>
        <w:t>。近年来，扬州市委、市政府主要领导高度重视，先后多次对松材线虫病防控工作作出专门批示，高位推进责任落实，督促引领各级政府进一步提高政治站位，统一思想认识，按照</w:t>
      </w:r>
      <w:r>
        <w:t>“</w:t>
      </w:r>
      <w:r>
        <w:t>党政同责、一岗双责、齐抓共管、失职追责</w:t>
      </w:r>
      <w:r>
        <w:t>”</w:t>
      </w:r>
      <w:r>
        <w:t>的工作要求，肩负起松材线虫病疫情防控的政治责任，采取有效工作措施，严控松材线虫病疫情，坚决打赢</w:t>
      </w:r>
      <w:r>
        <w:t>“</w:t>
      </w:r>
      <w:r>
        <w:t>十四五</w:t>
      </w:r>
      <w:r>
        <w:t>”</w:t>
      </w:r>
      <w:r>
        <w:t>松材线虫病防控攻坚战，维护好</w:t>
      </w:r>
      <w:r>
        <w:t>“</w:t>
      </w:r>
      <w:r>
        <w:t>好地方</w:t>
      </w:r>
      <w:r>
        <w:t>”</w:t>
      </w:r>
      <w:r>
        <w:t>生态底色。</w:t>
      </w:r>
    </w:p>
    <w:p w:rsidR="00A30F97" w:rsidRDefault="00A30F97">
      <w:pPr>
        <w:ind w:firstLine="420"/>
        <w:jc w:val="left"/>
      </w:pPr>
      <w:r>
        <w:t>林长发力，用好防控</w:t>
      </w:r>
      <w:r>
        <w:t>“</w:t>
      </w:r>
      <w:r>
        <w:t>指挥棒</w:t>
      </w:r>
      <w:r>
        <w:t>”</w:t>
      </w:r>
      <w:r>
        <w:t>。扬州市积极以林长制为抓手，充分发挥各级林长履职尽责</w:t>
      </w:r>
      <w:r>
        <w:t>“</w:t>
      </w:r>
      <w:r>
        <w:t>头雁效应</w:t>
      </w:r>
      <w:r>
        <w:t>”</w:t>
      </w:r>
      <w:r>
        <w:t>和林长制考核</w:t>
      </w:r>
      <w:r>
        <w:t>“</w:t>
      </w:r>
      <w:r>
        <w:t>指挥棒</w:t>
      </w:r>
      <w:r>
        <w:t>”</w:t>
      </w:r>
      <w:r>
        <w:t>作用，织严织密松材线虫病疫情防控网。</w:t>
      </w:r>
      <w:r>
        <w:t>2023</w:t>
      </w:r>
      <w:r>
        <w:t>年第</w:t>
      </w:r>
      <w:r>
        <w:t>1</w:t>
      </w:r>
      <w:r>
        <w:t>号总林长令发布后，扬州迅速行动，制定并印发《扬州市贯彻落实</w:t>
      </w:r>
      <w:r>
        <w:t>2023</w:t>
      </w:r>
      <w:r>
        <w:t>年第</w:t>
      </w:r>
      <w:r>
        <w:t>1</w:t>
      </w:r>
      <w:r>
        <w:t>号江苏省总林长令的行动方案》（扬林长办</w:t>
      </w:r>
      <w:r>
        <w:t>[2023]6</w:t>
      </w:r>
      <w:r>
        <w:t>号），要求全市各地按照总林长令要求，抓好抓实抓细疫情防控工作，防止疫情</w:t>
      </w:r>
      <w:r>
        <w:t>“</w:t>
      </w:r>
      <w:r>
        <w:t>死灰复燃</w:t>
      </w:r>
      <w:r>
        <w:t>”</w:t>
      </w:r>
      <w:r>
        <w:t>，保证全市松材线虫病疫情防控攻坚战取得预期效果。</w:t>
      </w:r>
    </w:p>
    <w:p w:rsidR="00A30F97" w:rsidRDefault="00A30F97">
      <w:pPr>
        <w:ind w:firstLine="420"/>
        <w:jc w:val="left"/>
      </w:pPr>
      <w:r>
        <w:t>重点管控，确保防控</w:t>
      </w:r>
      <w:r>
        <w:t>“</w:t>
      </w:r>
      <w:r>
        <w:t>精准度</w:t>
      </w:r>
      <w:r>
        <w:t>”</w:t>
      </w:r>
      <w:r>
        <w:t>。扬州强化顶层设计引领，锚定目标任务，一手抓</w:t>
      </w:r>
      <w:r>
        <w:t>“</w:t>
      </w:r>
      <w:r>
        <w:t>防</w:t>
      </w:r>
      <w:r>
        <w:t>”</w:t>
      </w:r>
      <w:r>
        <w:t>、一手抓</w:t>
      </w:r>
      <w:r>
        <w:t>“</w:t>
      </w:r>
      <w:r>
        <w:t>治</w:t>
      </w:r>
      <w:r>
        <w:t>”</w:t>
      </w:r>
      <w:r>
        <w:t>，坚决维护疫区拔除成果。将仪征市及其他县市内风景名胜区、湿地公园等具有重要生态功能和经济价值的区域作为重点预防区，按照</w:t>
      </w:r>
      <w:r>
        <w:t>“</w:t>
      </w:r>
      <w:r>
        <w:t>外防输入、全面控制</w:t>
      </w:r>
      <w:r>
        <w:t>”</w:t>
      </w:r>
      <w:r>
        <w:t>的行动策略进行分区、分类施策。严密日常巡查监测，强化松材线虫病疫情精细化监管平台应用，统筹乡镇及林场护林员、社会化组织、监测检疫机构等力量，对全市范围内所有松林、松树实行全覆盖、无盲区疫情监测；以重点预防区为防控核心，将</w:t>
      </w:r>
      <w:r>
        <w:t>“</w:t>
      </w:r>
      <w:r>
        <w:t>即死即清</w:t>
      </w:r>
      <w:r>
        <w:t>”</w:t>
      </w:r>
      <w:r>
        <w:t>与林相改造、生态修复、物理、生物、化学综合防治措施有机结合，确保疫情防控更加精准高效。</w:t>
      </w:r>
    </w:p>
    <w:p w:rsidR="00A30F97" w:rsidRDefault="00A30F97">
      <w:pPr>
        <w:ind w:firstLine="420"/>
        <w:jc w:val="left"/>
      </w:pPr>
      <w:r>
        <w:t>多方联动，打好防控</w:t>
      </w:r>
      <w:r>
        <w:t>“</w:t>
      </w:r>
      <w:r>
        <w:t>组合拳</w:t>
      </w:r>
      <w:r>
        <w:t>”</w:t>
      </w:r>
      <w:r>
        <w:t>。常态化开展松材线虫病疫木检疫执法专项行动，深入排查扬州本辖区从外市调入的松科植物及其制品情况。从</w:t>
      </w:r>
      <w:r>
        <w:t>2021</w:t>
      </w:r>
      <w:r>
        <w:t>至</w:t>
      </w:r>
      <w:r>
        <w:t>2023</w:t>
      </w:r>
      <w:r>
        <w:t>年累计组织专项行动</w:t>
      </w:r>
      <w:r>
        <w:t>427</w:t>
      </w:r>
      <w:r>
        <w:t>次，累计检查涉木涉绿企业（个人）</w:t>
      </w:r>
      <w:r>
        <w:t>587</w:t>
      </w:r>
      <w:r>
        <w:t>家，检查木材料等</w:t>
      </w:r>
      <w:r>
        <w:t>6.4</w:t>
      </w:r>
      <w:r>
        <w:t>万立方米，检查木质包装箱、电缆盘</w:t>
      </w:r>
      <w:r>
        <w:t>17972</w:t>
      </w:r>
      <w:r>
        <w:t>个，全面排查辖区内松木来源。同时，督促经信、住房城乡建设、交通运输、水利、电信、电网和铁塔等相关部门管辖的建设、施工等单位严禁使用疫区松木及其包装材料，主动检查相关单位涉木情况、松木及其包装材料使用及处置情况、调运涉木材料及包装材料《植物检疫证书》的取得情况等。截至目前，全市未发生一起松材线虫病疫木流通事件。</w:t>
      </w:r>
    </w:p>
    <w:p w:rsidR="00A30F97" w:rsidRDefault="00A30F97">
      <w:pPr>
        <w:ind w:firstLine="420"/>
        <w:jc w:val="right"/>
      </w:pPr>
      <w:r>
        <w:t>江苏省林业局</w:t>
      </w:r>
      <w:r>
        <w:t>2023-09-06</w:t>
      </w:r>
    </w:p>
    <w:p w:rsidR="00A30F97" w:rsidRDefault="00A30F97" w:rsidP="00781AA8">
      <w:pPr>
        <w:sectPr w:rsidR="00A30F97" w:rsidSect="00781A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580C" w:rsidRDefault="0006580C"/>
    <w:sectPr w:rsidR="0006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F97"/>
    <w:rsid w:val="0006580C"/>
    <w:rsid w:val="00A3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0F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0F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2023-11-13T08:16:00Z</dcterms:created>
</cp:coreProperties>
</file>