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61EC" w:rsidRDefault="00A261EC">
      <w:pPr>
        <w:pStyle w:val="1"/>
      </w:pPr>
      <w:r>
        <w:t>哈尔滨市各级园林部门打造集群式精品化城市绿化彩化工程</w:t>
      </w:r>
    </w:p>
    <w:p w:rsidR="00A261EC" w:rsidRDefault="00A261EC">
      <w:pPr>
        <w:ind w:firstLine="420"/>
        <w:jc w:val="left"/>
      </w:pPr>
      <w:r>
        <w:t>万顷松江湿地如画，花海争艳绿树成荫。</w:t>
      </w:r>
    </w:p>
    <w:p w:rsidR="00A261EC" w:rsidRDefault="00A261EC">
      <w:pPr>
        <w:ind w:firstLine="420"/>
        <w:jc w:val="left"/>
      </w:pPr>
      <w:r>
        <w:t>为了让市民享受到更优质的城市生态环境，加速推进城市绿色生态文明整体进程，今年以来，市城管局园林绿化中心统筹协调全市各区园林绿化部门，在</w:t>
      </w:r>
      <w:r>
        <w:t>“</w:t>
      </w:r>
      <w:r>
        <w:t>美</w:t>
      </w:r>
      <w:r>
        <w:t>”</w:t>
      </w:r>
      <w:r>
        <w:t>上下功夫、在</w:t>
      </w:r>
      <w:r>
        <w:t>“</w:t>
      </w:r>
      <w:r>
        <w:t>靓</w:t>
      </w:r>
      <w:r>
        <w:t>”</w:t>
      </w:r>
      <w:r>
        <w:t>上做文章。强化城市彩化建设，打造街头唯美花境；推进垂直绿化，拓展城市立体生态空间；以集群式精品化城市绿化彩化工程，为冰城夏都披上</w:t>
      </w:r>
      <w:r>
        <w:t>“</w:t>
      </w:r>
      <w:r>
        <w:t>绿色宜居</w:t>
      </w:r>
      <w:r>
        <w:t>”</w:t>
      </w:r>
      <w:r>
        <w:t>新装。整体上，从城市管理层面为哈尔滨城市高质量发展转型探索新路径。</w:t>
      </w:r>
    </w:p>
    <w:p w:rsidR="00A261EC" w:rsidRDefault="00A261EC">
      <w:pPr>
        <w:ind w:firstLine="420"/>
        <w:jc w:val="left"/>
      </w:pPr>
      <w:r>
        <w:t>彩化景观展示城市魅力</w:t>
      </w:r>
    </w:p>
    <w:p w:rsidR="00A261EC" w:rsidRDefault="00A261EC">
      <w:pPr>
        <w:ind w:firstLine="420"/>
        <w:jc w:val="left"/>
      </w:pPr>
      <w:r>
        <w:t>在哈尔滨西站南广场，巨大的花坛五彩缤纷。龙翅、串红、孔雀草等</w:t>
      </w:r>
      <w:r>
        <w:t>8000</w:t>
      </w:r>
      <w:r>
        <w:t>余株花草，构成了一只展翅的孔雀造型，让游客一下火车就能感受到哈尔滨的城市之美。</w:t>
      </w:r>
    </w:p>
    <w:p w:rsidR="00A261EC" w:rsidRDefault="00A261EC">
      <w:pPr>
        <w:ind w:firstLine="420"/>
        <w:jc w:val="left"/>
      </w:pPr>
      <w:r>
        <w:t>为扮靓城市颜值，打造</w:t>
      </w:r>
      <w:r>
        <w:t>“</w:t>
      </w:r>
      <w:r>
        <w:t>宜居幸福之都</w:t>
      </w:r>
      <w:r>
        <w:t>”</w:t>
      </w:r>
      <w:r>
        <w:t>，今年以来，市、区两级园林部门在全市各个城区打造了平面立体相融合、具有欧陆文化色彩的</w:t>
      </w:r>
      <w:r>
        <w:t>“</w:t>
      </w:r>
      <w:r>
        <w:t>一线、一环、十园、百景</w:t>
      </w:r>
      <w:r>
        <w:t>”</w:t>
      </w:r>
      <w:r>
        <w:t>的城市彩化景观带。</w:t>
      </w:r>
    </w:p>
    <w:p w:rsidR="00A261EC" w:rsidRDefault="00A261EC">
      <w:pPr>
        <w:ind w:firstLine="420"/>
        <w:jc w:val="left"/>
      </w:pPr>
      <w:r>
        <w:t>“</w:t>
      </w:r>
      <w:r>
        <w:t>今年哈市彩化建设的特点是通过大色块、大线条、大组团的植物配置，突出彩化景观的色彩景观效果。</w:t>
      </w:r>
      <w:r>
        <w:t>”</w:t>
      </w:r>
      <w:r>
        <w:t>市城管局园林中心相关负责人介绍，全市城管园林部门按照</w:t>
      </w:r>
      <w:r>
        <w:t>“</w:t>
      </w:r>
      <w:r>
        <w:t>精心规划、精致建设、精细管理、精美呈现</w:t>
      </w:r>
      <w:r>
        <w:t>”</w:t>
      </w:r>
      <w:r>
        <w:t>的建设原则，通过在各城区重要节点路段建设立体五色草花坛、栽植露地花卉、摆放花箱、设置花架等多种形式，构造彩化景观。截至目前，全市主城区共完成彩化建设</w:t>
      </w:r>
      <w:r>
        <w:t>32.17</w:t>
      </w:r>
      <w:r>
        <w:t>公顷，超额完成预定彩化任务，充分彰显了冰城夏都的城市魅力。</w:t>
      </w:r>
    </w:p>
    <w:p w:rsidR="00A261EC" w:rsidRDefault="00A261EC">
      <w:pPr>
        <w:ind w:firstLine="420"/>
        <w:jc w:val="left"/>
      </w:pPr>
      <w:r>
        <w:t>在提升花卉质量、色彩上下功夫是今年城市彩化景观的另一个特点。在会展中心周边以及一些重要的城市商务、政务通道等重要点位，园林部门摆放了色彩艳丽的花卉，并通过精细养护，确保这些花卉的色彩和形态始终保持良好状态和效果。</w:t>
      </w:r>
    </w:p>
    <w:p w:rsidR="00A261EC" w:rsidRDefault="00A261EC">
      <w:pPr>
        <w:ind w:firstLine="420"/>
        <w:jc w:val="left"/>
      </w:pPr>
      <w:r>
        <w:t>“</w:t>
      </w:r>
      <w:r>
        <w:t>在花卉的品种选择上，园林部门继续使用海棠、桑贝斯凤仙、马鞭草等色彩艳丽且花期较长、适合哈尔滨气候特征的花卉。</w:t>
      </w:r>
      <w:r>
        <w:t>”</w:t>
      </w:r>
      <w:r>
        <w:t>市城管局园林中心相关负责人说，在造型设计上，哈市彩化建设除了凸显欧陆风情，更结合</w:t>
      </w:r>
      <w:r>
        <w:t>“</w:t>
      </w:r>
      <w:r>
        <w:t>哈夏</w:t>
      </w:r>
      <w:r>
        <w:t>”</w:t>
      </w:r>
      <w:r>
        <w:t>盛会、</w:t>
      </w:r>
      <w:r>
        <w:t>“</w:t>
      </w:r>
      <w:r>
        <w:t>哈洽会</w:t>
      </w:r>
      <w:r>
        <w:t>”</w:t>
      </w:r>
      <w:r>
        <w:t>等大型活动，植入相关元素，将哈尔滨城市魅力通过园林彩化景观展示出来。</w:t>
      </w:r>
    </w:p>
    <w:p w:rsidR="00A261EC" w:rsidRDefault="00A261EC">
      <w:pPr>
        <w:ind w:firstLine="420"/>
        <w:jc w:val="left"/>
      </w:pPr>
      <w:r>
        <w:t>街头花境提升生态品质</w:t>
      </w:r>
    </w:p>
    <w:p w:rsidR="00A261EC" w:rsidRDefault="00A261EC">
      <w:pPr>
        <w:ind w:firstLine="420"/>
        <w:jc w:val="left"/>
      </w:pPr>
      <w:r>
        <w:t>五颜六色的花卉，通过色彩和造型的搭配，构成了一个个精美的街头景观造型。如今，在三合路、红旗大街、和兴路、和平路、赣水路、进乡街、哈平路、林园路、香福路、保健路、征仪路、红民街等多个路段，都能看到造型精巧、色彩艳丽的街头花境景观带。各类花朵在阳光下绽放，无论是明亮的红色、活泼的黄色，还是浪漫的粉色，都呈现出迷人的姿态。许多人手持相机拍摄美景，将美丽的花境景观定格在镜头中。</w:t>
      </w:r>
    </w:p>
    <w:p w:rsidR="00A261EC" w:rsidRDefault="00A261EC">
      <w:pPr>
        <w:ind w:firstLine="420"/>
        <w:jc w:val="left"/>
      </w:pPr>
      <w:r>
        <w:t>市城管局园林中心相关负责人告诉记者，今年，哈市各级园林部门针对老城区绿化亮点少的现状，以打造亮点、改善民生为出发点，精心规划，在街心（街角）、道路重要节点实施精品花境景观建设。街头花境的特点是利用不同花期、不同颜色、不同形态、不同高度的宿根花卉、球根花卉及一二年生花卉，配合乔灌木，以带状、丛状、点状自然式栽种，展现了植物自然组合的群体美，提升绿化景观亮点。数据显示，在市城管局园林中心的统筹部署下，各区城管园林相关部门在辖区主要街路和点位高效推进花境建设。截至目前，全市各城区共打造</w:t>
      </w:r>
      <w:r>
        <w:t>75</w:t>
      </w:r>
      <w:r>
        <w:t>处花镜，提升了哈市城区整体绿化品质。</w:t>
      </w:r>
    </w:p>
    <w:p w:rsidR="00A261EC" w:rsidRDefault="00A261EC">
      <w:pPr>
        <w:ind w:firstLine="420"/>
        <w:jc w:val="left"/>
      </w:pPr>
      <w:r>
        <w:t>垂直绿化拓展城市向上绿空间</w:t>
      </w:r>
    </w:p>
    <w:p w:rsidR="00A261EC" w:rsidRDefault="00A261EC">
      <w:pPr>
        <w:ind w:firstLine="420"/>
        <w:jc w:val="left"/>
      </w:pPr>
      <w:r>
        <w:t>为了在有效的空间内增加城市绿化彩化面积，今年，哈市在高效完成传统绿化彩化任务的基础上，着力在城市绿化彩化的增量上下功夫，通过推进垂直绿化，高效拓展城市绿色空间。</w:t>
      </w:r>
    </w:p>
    <w:p w:rsidR="00A261EC" w:rsidRDefault="00A261EC">
      <w:pPr>
        <w:ind w:firstLine="420"/>
        <w:jc w:val="left"/>
      </w:pPr>
      <w:r>
        <w:t>绿叶成墙，画面养眼。在文昌街、和兴路等街路高架桥桥体上，曾经冰冷灰色的石板水泥墙面，爬满了绿色的牵牛花，桥底还有缤纷艳丽的海棠</w:t>
      </w:r>
      <w:r>
        <w:t>……</w:t>
      </w:r>
      <w:r>
        <w:t>为贯彻市园林中心垂直绿化理念，拓展城区绿化面积，香坊区园林局在</w:t>
      </w:r>
      <w:r>
        <w:t>7</w:t>
      </w:r>
      <w:r>
        <w:t>条街路实施垂直绿化工程，目前已初见成效。</w:t>
      </w:r>
      <w:r>
        <w:t>“</w:t>
      </w:r>
      <w:r>
        <w:t>经过对比筛选，最终选择了牵牛花和地锦作为实施垂直绿化景观的主要植物。</w:t>
      </w:r>
      <w:r>
        <w:t>”</w:t>
      </w:r>
      <w:r>
        <w:t>香坊区园林局相关负责人介绍，通过绿植搭配栽种龙翅海棠等色彩艳丽的花卉，在颜色与造型配比上与桥体和街路相得益彰，使得垂直绿化在取得绿化效果的同时也取得良好的景观效果。</w:t>
      </w:r>
    </w:p>
    <w:p w:rsidR="00A261EC" w:rsidRDefault="00A261EC">
      <w:pPr>
        <w:ind w:firstLine="420"/>
        <w:jc w:val="left"/>
      </w:pPr>
      <w:r>
        <w:t>市城管局园林中心相关负责人介绍，垂直绿化就是筛选适合哈市气候特点、攀附力强的藤蔓类植物，在高架桥两侧、桥墩下等区域栽植，通过精细化养护让其沿着建筑外立面向上攀爬，从而形成城市立体绿化景观带，拓展城市绿化空间，提升了街路生态品质。</w:t>
      </w:r>
    </w:p>
    <w:p w:rsidR="00A261EC" w:rsidRDefault="00A261EC">
      <w:pPr>
        <w:ind w:firstLine="420"/>
        <w:jc w:val="left"/>
      </w:pPr>
      <w:r>
        <w:t>目前，在哈市老城区，楼宇、道路、桥梁等各类基础设施鳞次栉比，可供实施绿化的土地资源越来越少。为了在有限的城市空间内提升绿化率，近年来，市园林中心统筹各区城管园林部门按照</w:t>
      </w:r>
      <w:r>
        <w:t>“</w:t>
      </w:r>
      <w:r>
        <w:t>见缝插绿</w:t>
      </w:r>
      <w:r>
        <w:t>”</w:t>
      </w:r>
      <w:r>
        <w:t>的原则，尽可能多地拓展城市绿化空间。而垂直绿化则是市园林中心探索解决这一难题的有效举措，垂直绿化将城市绿化的空间从平面拓展至立体，丰富美化了街角景观，增添了城市绿意，提升了城市品质。</w:t>
      </w:r>
    </w:p>
    <w:p w:rsidR="00A261EC" w:rsidRDefault="00A261EC">
      <w:pPr>
        <w:ind w:firstLine="420"/>
        <w:jc w:val="right"/>
      </w:pPr>
      <w:r>
        <w:t>冰城</w:t>
      </w:r>
      <w:r>
        <w:t xml:space="preserve"> + </w:t>
      </w:r>
      <w:r>
        <w:t>客户端</w:t>
      </w:r>
      <w:r>
        <w:t>2023-09-01</w:t>
      </w:r>
    </w:p>
    <w:p w:rsidR="00A261EC" w:rsidRDefault="00A261EC" w:rsidP="00781AA8">
      <w:pPr>
        <w:sectPr w:rsidR="00A261EC" w:rsidSect="00781AA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14E6F" w:rsidRDefault="00714E6F"/>
    <w:sectPr w:rsidR="00714E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261EC"/>
    <w:rsid w:val="00714E6F"/>
    <w:rsid w:val="00A261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261E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261E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292</Words>
  <Characters>1668</Characters>
  <Application>Microsoft Office Word</Application>
  <DocSecurity>0</DocSecurity>
  <Lines>13</Lines>
  <Paragraphs>3</Paragraphs>
  <ScaleCrop>false</ScaleCrop>
  <Company>Microsoft</Company>
  <LinksUpToDate>false</LinksUpToDate>
  <CharactersWithSpaces>1957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2023-11-13T08:16:00Z</dcterms:created>
</cp:coreProperties>
</file>