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2D3B" w:rsidRDefault="00102D3B" w:rsidP="0083634B">
      <w:pPr>
        <w:pStyle w:val="1"/>
      </w:pPr>
      <w:r w:rsidRPr="0083634B">
        <w:rPr>
          <w:rFonts w:hint="eastAsia"/>
        </w:rPr>
        <w:t>创新</w:t>
      </w:r>
      <w:r w:rsidRPr="0083634B">
        <w:t>+服务 双向赋能成就伙伴 中信银行亮相服贸会金融服务专题展</w:t>
      </w:r>
    </w:p>
    <w:p w:rsidR="00102D3B" w:rsidRDefault="00102D3B" w:rsidP="00102D3B">
      <w:pPr>
        <w:ind w:firstLineChars="200" w:firstLine="420"/>
      </w:pPr>
      <w:r w:rsidRPr="0083634B">
        <w:rPr>
          <w:rFonts w:ascii="MS Mincho" w:eastAsia="MS Mincho" w:hAnsi="MS Mincho" w:cs="MS Mincho" w:hint="eastAsia"/>
        </w:rPr>
        <w:t> </w:t>
      </w:r>
      <w:r w:rsidRPr="0083634B">
        <w:t>日前，</w:t>
      </w:r>
      <w:r w:rsidRPr="0083634B">
        <w:t>2023</w:t>
      </w:r>
      <w:r w:rsidRPr="0083634B">
        <w:t>年中国国际服务贸易交易会（以下简称</w:t>
      </w:r>
      <w:r w:rsidRPr="0083634B">
        <w:t>“</w:t>
      </w:r>
      <w:r w:rsidRPr="0083634B">
        <w:t>服贸会</w:t>
      </w:r>
      <w:r w:rsidRPr="0083634B">
        <w:t>”</w:t>
      </w:r>
      <w:r w:rsidRPr="0083634B">
        <w:t>）在北京开幕。中信银行作为金融服务专题参展商亮相本届展会，通过线上、线下双展台与国内公众和境外客户共享数字化技术创新成果和特色金融服务解决方案，展现中信银行践行数字化转型理念，立足</w:t>
      </w:r>
      <w:r w:rsidRPr="0083634B">
        <w:t>“</w:t>
      </w:r>
      <w:r w:rsidRPr="0083634B">
        <w:t>双循环</w:t>
      </w:r>
      <w:r w:rsidRPr="0083634B">
        <w:t>”</w:t>
      </w:r>
      <w:r w:rsidRPr="0083634B">
        <w:t>发展新格局，以高质效金融服务赋能全球经贸合作的创新实践。</w:t>
      </w:r>
    </w:p>
    <w:p w:rsidR="00102D3B" w:rsidRDefault="00102D3B" w:rsidP="00102D3B">
      <w:pPr>
        <w:ind w:firstLineChars="200" w:firstLine="420"/>
      </w:pPr>
      <w:r w:rsidRPr="0083634B">
        <w:t>今年是中信银行连续第三年亮相服贸会金融服务专题展，依托于中信集团</w:t>
      </w:r>
      <w:r w:rsidRPr="0083634B">
        <w:t>“</w:t>
      </w:r>
      <w:r w:rsidRPr="0083634B">
        <w:t>金融</w:t>
      </w:r>
      <w:r w:rsidRPr="0083634B">
        <w:t>+</w:t>
      </w:r>
      <w:r w:rsidRPr="0083634B">
        <w:t>实业</w:t>
      </w:r>
      <w:r w:rsidRPr="0083634B">
        <w:t>”</w:t>
      </w:r>
      <w:r w:rsidRPr="0083634B">
        <w:t>综合平台优势，该行致力于成为</w:t>
      </w:r>
      <w:r w:rsidRPr="0083634B">
        <w:t>“</w:t>
      </w:r>
      <w:r w:rsidRPr="0083634B">
        <w:t>有担当、有温度、有特色、有价值</w:t>
      </w:r>
      <w:r w:rsidRPr="0083634B">
        <w:t>”</w:t>
      </w:r>
      <w:r w:rsidRPr="0083634B">
        <w:t>的最佳综合金融服务提供者。本次中信银行的实体展台位于首钢园区</w:t>
      </w:r>
      <w:r w:rsidRPr="0083634B">
        <w:t>8</w:t>
      </w:r>
      <w:r w:rsidRPr="0083634B">
        <w:t>号馆，通过高清</w:t>
      </w:r>
      <w:r w:rsidRPr="0083634B">
        <w:t>LED</w:t>
      </w:r>
      <w:r w:rsidRPr="0083634B">
        <w:t>屏幕、大型展板、打卡</w:t>
      </w:r>
      <w:r w:rsidRPr="0083634B">
        <w:t>“</w:t>
      </w:r>
      <w:r w:rsidRPr="0083634B">
        <w:t>中信大厦</w:t>
      </w:r>
      <w:r w:rsidRPr="0083634B">
        <w:t>”</w:t>
      </w:r>
      <w:r w:rsidRPr="0083634B">
        <w:t>模型等方式，围绕</w:t>
      </w:r>
      <w:r w:rsidRPr="0083634B">
        <w:t>“</w:t>
      </w:r>
      <w:r w:rsidRPr="0083634B">
        <w:t>你不知道的中信</w:t>
      </w:r>
      <w:r w:rsidRPr="0083634B">
        <w:t>”</w:t>
      </w:r>
      <w:r w:rsidRPr="0083634B">
        <w:t>为主题，涵盖中信集团、中信金控、中信银行的跨境金融、绿色金融、普惠金融、养老金融、金融科技创新、信用卡、出国金融等多方面内容，整体展区设计既有科技感又有温度，充分展现中信银行</w:t>
      </w:r>
      <w:r w:rsidRPr="0083634B">
        <w:t>“</w:t>
      </w:r>
      <w:r w:rsidRPr="0083634B">
        <w:t>让财富有温度</w:t>
      </w:r>
      <w:r w:rsidRPr="0083634B">
        <w:t>”</w:t>
      </w:r>
      <w:r w:rsidRPr="0083634B">
        <w:t>的品牌主张。</w:t>
      </w:r>
    </w:p>
    <w:p w:rsidR="00102D3B" w:rsidRDefault="00102D3B" w:rsidP="00102D3B">
      <w:pPr>
        <w:ind w:firstLineChars="200" w:firstLine="420"/>
      </w:pPr>
      <w:r w:rsidRPr="0083634B">
        <w:t>金融全牌照的综合服务</w:t>
      </w:r>
    </w:p>
    <w:p w:rsidR="00102D3B" w:rsidRDefault="00102D3B" w:rsidP="00102D3B">
      <w:pPr>
        <w:ind w:firstLineChars="200" w:firstLine="420"/>
      </w:pPr>
      <w:r w:rsidRPr="0083634B">
        <w:t>走进中信银行展厅，首先映入眼帘的是中信大厦的地标模型。中信银行背靠</w:t>
      </w:r>
      <w:r w:rsidRPr="0083634B">
        <w:t>“</w:t>
      </w:r>
      <w:r w:rsidRPr="0083634B">
        <w:t>中信联合舰队</w:t>
      </w:r>
      <w:r w:rsidRPr="0083634B">
        <w:t>”</w:t>
      </w:r>
      <w:r w:rsidRPr="0083634B">
        <w:t>，具备</w:t>
      </w:r>
      <w:r w:rsidRPr="0083634B">
        <w:t>“</w:t>
      </w:r>
      <w:r w:rsidRPr="0083634B">
        <w:t>金融全牌照</w:t>
      </w:r>
      <w:r w:rsidRPr="0083634B">
        <w:t>”“</w:t>
      </w:r>
      <w:r w:rsidRPr="0083634B">
        <w:t>产业全覆盖</w:t>
      </w:r>
      <w:r w:rsidRPr="0083634B">
        <w:t>”</w:t>
      </w:r>
      <w:r w:rsidRPr="0083634B">
        <w:t>的优势。</w:t>
      </w:r>
      <w:r w:rsidRPr="0083634B">
        <w:t>2022</w:t>
      </w:r>
      <w:r w:rsidRPr="0083634B">
        <w:t>年，我国首批持牌金融控股公司</w:t>
      </w:r>
      <w:r w:rsidRPr="0083634B">
        <w:t>——</w:t>
      </w:r>
      <w:r w:rsidRPr="0083634B">
        <w:t>中国中信金融控股有限公司正式获批成立。中信银行通过金控协同，可以从商业银行、券商、投行、信托、保险、碳交易、期货等各个领域为企业提供全场景和全生命周期解决方案，加上中信各领域智库专家，能够更大程度发挥集成优势和叠加效应，未来将让</w:t>
      </w:r>
      <w:r w:rsidRPr="0083634B">
        <w:t>“</w:t>
      </w:r>
      <w:r w:rsidRPr="0083634B">
        <w:t>不止于金融</w:t>
      </w:r>
      <w:r w:rsidRPr="0083634B">
        <w:t>”</w:t>
      </w:r>
      <w:r w:rsidRPr="0083634B">
        <w:t>的服务产生更多新可能。</w:t>
      </w:r>
    </w:p>
    <w:p w:rsidR="00102D3B" w:rsidRDefault="00102D3B" w:rsidP="00102D3B">
      <w:pPr>
        <w:ind w:firstLineChars="200" w:firstLine="420"/>
      </w:pPr>
      <w:r w:rsidRPr="0083634B">
        <w:t>创新差异化的特色金融服务</w:t>
      </w:r>
    </w:p>
    <w:p w:rsidR="00102D3B" w:rsidRDefault="00102D3B" w:rsidP="00102D3B">
      <w:pPr>
        <w:ind w:firstLineChars="200" w:firstLine="420"/>
      </w:pPr>
      <w:r w:rsidRPr="0083634B">
        <w:t>本届展会上，跨境金融服务是多家金融机构的展出亮点。中信银行是最早的两家特许经营外汇银行之一，也是全国最大的金融市场交易做市商之一，还是国际代理行网络最广泛的中资银行。国际收支收付汇量、结售汇量、跨境人民币收付汇量多年来一直稳居股份制银行第一位。同时，该行致力于跨境金融领域的创新，在跨境电商、外汇衍生品交易、跨境司库系统建设等多个方面均走在市场前列，为中资企业</w:t>
      </w:r>
      <w:r w:rsidRPr="0083634B">
        <w:t>“</w:t>
      </w:r>
      <w:r w:rsidRPr="0083634B">
        <w:t>走出去</w:t>
      </w:r>
      <w:r w:rsidRPr="0083634B">
        <w:t>”</w:t>
      </w:r>
      <w:r w:rsidRPr="0083634B">
        <w:t>、参与</w:t>
      </w:r>
      <w:r w:rsidRPr="0083634B">
        <w:t>“</w:t>
      </w:r>
      <w:r w:rsidRPr="0083634B">
        <w:t>一带一路</w:t>
      </w:r>
      <w:r w:rsidRPr="0083634B">
        <w:t>”</w:t>
      </w:r>
      <w:r w:rsidRPr="0083634B">
        <w:t>建设提供优质的跨境金融服务。</w:t>
      </w:r>
      <w:r w:rsidRPr="0083634B">
        <w:t>“</w:t>
      </w:r>
      <w:r w:rsidRPr="0083634B">
        <w:t>外汇交易通</w:t>
      </w:r>
      <w:r w:rsidRPr="0083634B">
        <w:t>”</w:t>
      </w:r>
      <w:r w:rsidRPr="0083634B">
        <w:t>是在人民币汇率双向波动背景下，倾力打造的线上化外汇资金交易平台，传承中信银行国</w:t>
      </w:r>
      <w:r w:rsidRPr="0083634B">
        <w:rPr>
          <w:rFonts w:hint="eastAsia"/>
        </w:rPr>
        <w:t>际业务专业、快捷、灵活服务理念，通过专业团队提供“管家式”服务支持即期、远期、掉期、期权等全品类外汇资金产品在线办理；中信银行国际业务</w:t>
      </w:r>
      <w:r w:rsidRPr="0083634B">
        <w:t>B2B</w:t>
      </w:r>
      <w:r w:rsidRPr="0083634B">
        <w:t>跨境电商综合金融服务，积极搭建满足跨境电商企业需求的线上化、智能化综合服务体系，覆盖多种报关方式及资金收付场景，提供多币种跨境收付汇全线上智能化综合金融服务，以业界领先优势推动外贸模式创新，激发跨境电商动能，助力中国企业轻松出海。</w:t>
      </w:r>
    </w:p>
    <w:p w:rsidR="00102D3B" w:rsidRDefault="00102D3B" w:rsidP="00102D3B">
      <w:pPr>
        <w:ind w:firstLineChars="200" w:firstLine="420"/>
      </w:pPr>
      <w:r w:rsidRPr="0083634B">
        <w:t>中信银行对公金融加速推进数字化转型，以科技赋能服务、创新引领发展，于本次展会亮相</w:t>
      </w:r>
      <w:r w:rsidRPr="0083634B">
        <w:t>“</w:t>
      </w:r>
      <w:r w:rsidRPr="0083634B">
        <w:t>监管宝</w:t>
      </w:r>
      <w:r w:rsidRPr="0083634B">
        <w:t>”“</w:t>
      </w:r>
      <w:r w:rsidRPr="0083634B">
        <w:t>团金宝</w:t>
      </w:r>
      <w:r w:rsidRPr="0083634B">
        <w:t>”“</w:t>
      </w:r>
      <w:r w:rsidRPr="0083634B">
        <w:t>信</w:t>
      </w:r>
      <w:r w:rsidRPr="0083634B">
        <w:t>e</w:t>
      </w:r>
      <w:r w:rsidRPr="0083634B">
        <w:t>融</w:t>
      </w:r>
      <w:r w:rsidRPr="0083634B">
        <w:t>”“</w:t>
      </w:r>
      <w:r w:rsidRPr="0083634B">
        <w:t>信</w:t>
      </w:r>
      <w:r w:rsidRPr="0083634B">
        <w:t>e</w:t>
      </w:r>
      <w:r w:rsidRPr="0083634B">
        <w:t>链</w:t>
      </w:r>
      <w:r w:rsidRPr="0083634B">
        <w:t>”“</w:t>
      </w:r>
      <w:r w:rsidRPr="0083634B">
        <w:t>信</w:t>
      </w:r>
      <w:r w:rsidRPr="0083634B">
        <w:t>e</w:t>
      </w:r>
      <w:r w:rsidRPr="0083634B">
        <w:t>池</w:t>
      </w:r>
      <w:r w:rsidRPr="0083634B">
        <w:t>”“</w:t>
      </w:r>
      <w:r w:rsidRPr="0083634B">
        <w:t>信保函</w:t>
      </w:r>
      <w:r w:rsidRPr="0083634B">
        <w:t>”</w:t>
      </w:r>
      <w:r w:rsidRPr="0083634B">
        <w:t>等涵盖贸易融资、支付结算的智能化、平台化产品，可切实满足企业客户各类融资与财资管理需求，助力实体经济高质量发展。特色化产品</w:t>
      </w:r>
      <w:r w:rsidRPr="0083634B">
        <w:t>“</w:t>
      </w:r>
      <w:r w:rsidRPr="0083634B">
        <w:t>科创</w:t>
      </w:r>
      <w:r w:rsidRPr="0083634B">
        <w:t>e</w:t>
      </w:r>
      <w:r w:rsidRPr="0083634B">
        <w:t>贷</w:t>
      </w:r>
      <w:r w:rsidRPr="0083634B">
        <w:t>”</w:t>
      </w:r>
      <w:r w:rsidRPr="0083634B">
        <w:t>为科创小微企业提供覆盖全生命周期的金融生态支持，深度赋能</w:t>
      </w:r>
      <w:r w:rsidRPr="0083634B">
        <w:t>“</w:t>
      </w:r>
      <w:r w:rsidRPr="0083634B">
        <w:t>中国智造</w:t>
      </w:r>
      <w:r w:rsidRPr="0083634B">
        <w:t>”</w:t>
      </w:r>
      <w:r w:rsidRPr="0083634B">
        <w:t>的转型升级和高质量发展。</w:t>
      </w:r>
    </w:p>
    <w:p w:rsidR="00102D3B" w:rsidRDefault="00102D3B" w:rsidP="00102D3B">
      <w:pPr>
        <w:ind w:firstLineChars="200" w:firstLine="420"/>
      </w:pPr>
      <w:r w:rsidRPr="0083634B">
        <w:t>社会责任的践行者</w:t>
      </w:r>
    </w:p>
    <w:p w:rsidR="00102D3B" w:rsidRDefault="00102D3B" w:rsidP="00102D3B">
      <w:pPr>
        <w:ind w:firstLineChars="200" w:firstLine="420"/>
      </w:pPr>
      <w:r w:rsidRPr="0083634B">
        <w:t>中信银行在私人银行、出国金融、养老金融、健康管理等领域深耕多年，秉持</w:t>
      </w:r>
      <w:r w:rsidRPr="0083634B">
        <w:t>“</w:t>
      </w:r>
      <w:r w:rsidRPr="0083634B">
        <w:t>财富、健康、真爱和陪伴</w:t>
      </w:r>
      <w:r w:rsidRPr="0083634B">
        <w:t>”</w:t>
      </w:r>
      <w:r w:rsidRPr="0083634B">
        <w:t>四大理念，专业护航客户财富保值增值，守护客户及家人幸福生活。</w:t>
      </w:r>
    </w:p>
    <w:p w:rsidR="00102D3B" w:rsidRDefault="00102D3B" w:rsidP="00102D3B">
      <w:pPr>
        <w:ind w:firstLineChars="200" w:firstLine="420"/>
      </w:pPr>
      <w:r w:rsidRPr="0083634B">
        <w:t>值得一提的是，中信银行</w:t>
      </w:r>
      <w:r w:rsidRPr="0083634B">
        <w:t>“‘</w:t>
      </w:r>
      <w:r w:rsidRPr="0083634B">
        <w:t>幸福</w:t>
      </w:r>
      <w:r w:rsidRPr="0083634B">
        <w:t>+’</w:t>
      </w:r>
      <w:r w:rsidRPr="0083634B">
        <w:t>养老金融服务</w:t>
      </w:r>
      <w:r w:rsidRPr="0083634B">
        <w:t>”</w:t>
      </w:r>
      <w:r w:rsidRPr="0083634B">
        <w:t>案例，以领先性、创新性、惠民性的优势成功入选</w:t>
      </w:r>
      <w:r w:rsidRPr="0083634B">
        <w:t>2023</w:t>
      </w:r>
      <w:r w:rsidRPr="0083634B">
        <w:t>年服贸会服务示范案例名单。近年来，中信银行积极响应</w:t>
      </w:r>
      <w:r w:rsidRPr="0083634B">
        <w:t>“</w:t>
      </w:r>
      <w:r w:rsidRPr="0083634B">
        <w:t>应对人口老龄化</w:t>
      </w:r>
      <w:r w:rsidRPr="0083634B">
        <w:t>”</w:t>
      </w:r>
      <w:r w:rsidRPr="0083634B">
        <w:t>的国家战略，深入践行</w:t>
      </w:r>
      <w:r w:rsidRPr="0083634B">
        <w:t>“</w:t>
      </w:r>
      <w:r w:rsidRPr="0083634B">
        <w:t>金融为民</w:t>
      </w:r>
      <w:r w:rsidRPr="0083634B">
        <w:t>”</w:t>
      </w:r>
      <w:r w:rsidRPr="0083634B">
        <w:t>理念，积极服务居民全生命周期的养老规划需求，推出</w:t>
      </w:r>
      <w:r w:rsidRPr="0083634B">
        <w:t>“</w:t>
      </w:r>
      <w:r w:rsidRPr="0083634B">
        <w:t>幸福</w:t>
      </w:r>
      <w:r w:rsidRPr="0083634B">
        <w:t>+”</w:t>
      </w:r>
      <w:r w:rsidRPr="0083634B">
        <w:t>养老金融服务，通过一个账户、一套产品、一个账本、一套服务、一支队伍、一个报告</w:t>
      </w:r>
      <w:r w:rsidRPr="0083634B">
        <w:t>“</w:t>
      </w:r>
      <w:r w:rsidRPr="0083634B">
        <w:t>六大支撑</w:t>
      </w:r>
      <w:r w:rsidRPr="0083634B">
        <w:t>”</w:t>
      </w:r>
      <w:r w:rsidRPr="0083634B">
        <w:t>，打造养老金融服务一站式平台。</w:t>
      </w:r>
    </w:p>
    <w:p w:rsidR="00102D3B" w:rsidRDefault="00102D3B" w:rsidP="00102D3B">
      <w:pPr>
        <w:ind w:firstLineChars="200" w:firstLine="420"/>
      </w:pPr>
      <w:r w:rsidRPr="0083634B">
        <w:t>普惠金融业务方面，中信银行发力数字化创新，研发</w:t>
      </w:r>
      <w:r w:rsidRPr="0083634B">
        <w:t>“</w:t>
      </w:r>
      <w:r w:rsidRPr="0083634B">
        <w:t>物流</w:t>
      </w:r>
      <w:r w:rsidRPr="0083634B">
        <w:t>E</w:t>
      </w:r>
      <w:r w:rsidRPr="0083634B">
        <w:t>贷</w:t>
      </w:r>
      <w:r w:rsidRPr="0083634B">
        <w:t>”“</w:t>
      </w:r>
      <w:r w:rsidRPr="0083634B">
        <w:t>关税</w:t>
      </w:r>
      <w:r w:rsidRPr="0083634B">
        <w:t>E</w:t>
      </w:r>
      <w:r w:rsidRPr="0083634B">
        <w:t>贷</w:t>
      </w:r>
      <w:r w:rsidRPr="0083634B">
        <w:t>”“</w:t>
      </w:r>
      <w:r w:rsidRPr="0083634B">
        <w:t>政采</w:t>
      </w:r>
      <w:r w:rsidRPr="0083634B">
        <w:t>E</w:t>
      </w:r>
      <w:r w:rsidRPr="0083634B">
        <w:t>贷</w:t>
      </w:r>
      <w:r w:rsidRPr="0083634B">
        <w:t>”“</w:t>
      </w:r>
      <w:r w:rsidRPr="0083634B">
        <w:t>银票</w:t>
      </w:r>
      <w:r w:rsidRPr="0083634B">
        <w:t>/</w:t>
      </w:r>
      <w:r w:rsidRPr="0083634B">
        <w:t>商票</w:t>
      </w:r>
      <w:r w:rsidRPr="0083634B">
        <w:t>E</w:t>
      </w:r>
      <w:r w:rsidRPr="0083634B">
        <w:t>贷</w:t>
      </w:r>
      <w:r w:rsidRPr="0083634B">
        <w:t>”“</w:t>
      </w:r>
      <w:r w:rsidRPr="0083634B">
        <w:t>房抵</w:t>
      </w:r>
      <w:r w:rsidRPr="0083634B">
        <w:t>E</w:t>
      </w:r>
      <w:r w:rsidRPr="0083634B">
        <w:t>贷</w:t>
      </w:r>
      <w:r w:rsidRPr="0083634B">
        <w:t>”</w:t>
      </w:r>
      <w:r w:rsidRPr="0083634B">
        <w:t>等多场景信贷产品，完成对小微企业的高效审批及快速放款，全力支持小微企业健康发展。</w:t>
      </w:r>
    </w:p>
    <w:p w:rsidR="00102D3B" w:rsidRDefault="00102D3B" w:rsidP="00102D3B">
      <w:pPr>
        <w:ind w:firstLineChars="200" w:firstLine="420"/>
      </w:pPr>
      <w:r w:rsidRPr="0083634B">
        <w:t>服务服贸会只是中信银行坚持国有金融企业使命、以金融血脉滋养经济肌体、践行</w:t>
      </w:r>
      <w:r w:rsidRPr="0083634B">
        <w:t>“</w:t>
      </w:r>
      <w:r w:rsidRPr="0083634B">
        <w:t>中信担当</w:t>
      </w:r>
      <w:r w:rsidRPr="0083634B">
        <w:t>”</w:t>
      </w:r>
      <w:r w:rsidRPr="0083634B">
        <w:t>的缩影。在进博会、广交会等众多重大展会背后，都能看到中信银行的身影。本次服贸会结束后，中信银行线上展台仍将持续开放，中信银行表示，将以陪伴建立信任，通过数字化创新和综合金融深度服务全球客户、践行国企担当，以金融活水赋能服务贸易发展，坚守使命，与时代共前行。</w:t>
      </w:r>
    </w:p>
    <w:p w:rsidR="00102D3B" w:rsidRDefault="00102D3B" w:rsidP="0083634B">
      <w:pPr>
        <w:jc w:val="right"/>
      </w:pPr>
      <w:r w:rsidRPr="0083634B">
        <w:rPr>
          <w:rFonts w:hint="eastAsia"/>
        </w:rPr>
        <w:t>新华网</w:t>
      </w:r>
      <w:r>
        <w:rPr>
          <w:rFonts w:hint="eastAsia"/>
        </w:rPr>
        <w:t>2023-9-13</w:t>
      </w:r>
    </w:p>
    <w:p w:rsidR="00102D3B" w:rsidRDefault="00102D3B" w:rsidP="00AB4C1E">
      <w:pPr>
        <w:sectPr w:rsidR="00102D3B" w:rsidSect="00AB4C1E">
          <w:type w:val="continuous"/>
          <w:pgSz w:w="11906" w:h="16838"/>
          <w:pgMar w:top="1644" w:right="1236" w:bottom="1418" w:left="1814" w:header="851" w:footer="907" w:gutter="0"/>
          <w:pgNumType w:start="1"/>
          <w:cols w:space="720"/>
          <w:docGrid w:type="lines" w:linePitch="341" w:charSpace="2373"/>
        </w:sectPr>
      </w:pPr>
    </w:p>
    <w:p w:rsidR="00B40F2D" w:rsidRDefault="00B40F2D"/>
    <w:sectPr w:rsidR="00B40F2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02D3B"/>
    <w:rsid w:val="00102D3B"/>
    <w:rsid w:val="00B40F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02D3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02D3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276</Words>
  <Characters>1578</Characters>
  <Application>Microsoft Office Word</Application>
  <DocSecurity>0</DocSecurity>
  <Lines>13</Lines>
  <Paragraphs>3</Paragraphs>
  <ScaleCrop>false</ScaleCrop>
  <Company>微软中国</Company>
  <LinksUpToDate>false</LinksUpToDate>
  <CharactersWithSpaces>1851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2023-10-07T00:38:00Z</dcterms:created>
</cp:coreProperties>
</file>