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2B4" w:rsidRDefault="009D22B4" w:rsidP="0084783E">
      <w:pPr>
        <w:pStyle w:val="1"/>
      </w:pPr>
      <w:r w:rsidRPr="0084783E">
        <w:rPr>
          <w:rFonts w:hint="eastAsia"/>
        </w:rPr>
        <w:t>福建万木林：六百年演替书写的生态奇迹</w:t>
      </w:r>
    </w:p>
    <w:p w:rsidR="009D22B4" w:rsidRDefault="009D22B4" w:rsidP="009D22B4">
      <w:pPr>
        <w:ind w:firstLineChars="200" w:firstLine="420"/>
      </w:pPr>
      <w:r>
        <w:rPr>
          <w:rFonts w:hint="eastAsia"/>
        </w:rPr>
        <w:t>福建省建瓯市万木林自然保护区位于武夷山脉东南麓，总面积</w:t>
      </w:r>
      <w:r>
        <w:t>195</w:t>
      </w:r>
      <w:r>
        <w:t>公顷，以中亚热带森林生态系统和珍贵树种为主要保护对象，是宝贵的自然与人文遗产，素有</w:t>
      </w:r>
      <w:r>
        <w:t>“</w:t>
      </w:r>
      <w:r>
        <w:t>中亚热带森林博物馆</w:t>
      </w:r>
      <w:r>
        <w:t>”“</w:t>
      </w:r>
      <w:r>
        <w:t>人与自然和谐共生的样板</w:t>
      </w:r>
      <w:r>
        <w:t>”</w:t>
      </w:r>
      <w:r>
        <w:t>之美称，是生态文明建设的典范，为集生物多样性保护、科研教学、自然教育和生态文明教育等于一体的理想场所。</w:t>
      </w:r>
    </w:p>
    <w:p w:rsidR="009D22B4" w:rsidRDefault="009D22B4" w:rsidP="009D22B4">
      <w:pPr>
        <w:ind w:firstLineChars="200" w:firstLine="420"/>
      </w:pPr>
      <w:r>
        <w:t>600</w:t>
      </w:r>
      <w:r>
        <w:t>多年一直封禁的万木林本身就是一个奇迹，而这个奇迹的创造要说到</w:t>
      </w:r>
      <w:r>
        <w:t>“</w:t>
      </w:r>
      <w:r>
        <w:t>万木林始祖</w:t>
      </w:r>
      <w:r>
        <w:t>”</w:t>
      </w:r>
      <w:r>
        <w:t>杨达卿及其后代。元朝末期建瓯暴发了大饥荒，当地百姓忍饥挨饿，杨达卿想把家中的存粮拿出来救济灾民，又恐时值乱世招来</w:t>
      </w:r>
      <w:r>
        <w:t>“</w:t>
      </w:r>
      <w:r>
        <w:t>收买民心</w:t>
      </w:r>
      <w:r>
        <w:t>”</w:t>
      </w:r>
      <w:r>
        <w:t>的怀疑，也为了不给灾民们增加压力，就放话</w:t>
      </w:r>
      <w:r>
        <w:t>“</w:t>
      </w:r>
      <w:r>
        <w:t>植树一株，偿粟一斗</w:t>
      </w:r>
      <w:r>
        <w:t>”</w:t>
      </w:r>
      <w:r>
        <w:t>，只要在他家</w:t>
      </w:r>
      <w:r>
        <w:t>“</w:t>
      </w:r>
      <w:r>
        <w:t>大富山</w:t>
      </w:r>
      <w:r>
        <w:t>”</w:t>
      </w:r>
      <w:r>
        <w:t>种植一棵树，就能给一斗谷子。结果当地建瓯人都上山种树，不仅度过了这次饥荒，还收获了这一片人工森林。明朝嘉靖年间编写的《建宁府志》记载：</w:t>
      </w:r>
      <w:r>
        <w:t>“</w:t>
      </w:r>
      <w:r>
        <w:t>随山之高下曲直，皆有木矣。逾数年，木长茂，望之蔚然成林，既之森然成列。</w:t>
      </w:r>
      <w:r>
        <w:t>”</w:t>
      </w:r>
      <w:r>
        <w:t>杨达卿晚年立</w:t>
      </w:r>
      <w:r>
        <w:rPr>
          <w:rFonts w:hint="eastAsia"/>
        </w:rPr>
        <w:t>下“悉心保护，唯作公益”的祖训。这片林也给杨家带来了福气与运气，杨达卿之孙杨荣中进士，后来成为明代初期内阁首辅大学士、著名的政治家和文学家，杨氏家族从此世代保护万木林，至今当地群众仍传承自觉保护万木林这一优良传统。万木林于</w:t>
      </w:r>
      <w:r>
        <w:t>1956</w:t>
      </w:r>
      <w:r>
        <w:t>年被国家划定为首批天然森林禁伐区，也是中国继广东鼎湖山之后第二个建立的自然保护区。</w:t>
      </w:r>
    </w:p>
    <w:p w:rsidR="009D22B4" w:rsidRDefault="009D22B4" w:rsidP="009D22B4">
      <w:pPr>
        <w:ind w:firstLineChars="200" w:firstLine="420"/>
      </w:pPr>
      <w:r>
        <w:rPr>
          <w:rFonts w:hint="eastAsia"/>
        </w:rPr>
        <w:t>万木林是中国生物多样性保护的典范，优越的自然条件和长期的封禁保护，孕育了丰富的生物资源，形成了“古木参天、巨藤盘绕，群猴嬉戏、百鸟争鸣”的独特森林景观，也是珍稀濒危植物分布最密集的自然保护区之一，国家重点保护野生植物有</w:t>
      </w:r>
      <w:r>
        <w:t>23</w:t>
      </w:r>
      <w:r>
        <w:t>种，胸径</w:t>
      </w:r>
      <w:r>
        <w:t>80</w:t>
      </w:r>
      <w:r>
        <w:t>厘米以上的名木古树有</w:t>
      </w:r>
      <w:r>
        <w:t>569</w:t>
      </w:r>
      <w:r>
        <w:t>株，分布有国家重点保护野生动物有</w:t>
      </w:r>
      <w:r>
        <w:t>31</w:t>
      </w:r>
      <w:r>
        <w:t>种。</w:t>
      </w:r>
    </w:p>
    <w:p w:rsidR="009D22B4" w:rsidRDefault="009D22B4" w:rsidP="009D22B4">
      <w:pPr>
        <w:ind w:firstLineChars="200" w:firstLine="420"/>
      </w:pPr>
      <w:r>
        <w:rPr>
          <w:rFonts w:hint="eastAsia"/>
        </w:rPr>
        <w:t>万木林森林群落类型多样，是结构复杂、稳定、多层次的顶级森林群落，是中国东南部保存最好的中亚热带常绿阔叶林森林生态系统之一，有全球保存面积最大的沉水樟古树群、全球保存最好的国家极小种群植物观光木森林群落、全国新记载的天竺桂群落，以及全国罕见的国家极小种群植物福建含笑古树</w:t>
      </w:r>
      <w:r>
        <w:t>13</w:t>
      </w:r>
      <w:r>
        <w:t>株。</w:t>
      </w:r>
    </w:p>
    <w:p w:rsidR="009D22B4" w:rsidRDefault="009D22B4" w:rsidP="009D22B4">
      <w:pPr>
        <w:ind w:firstLineChars="200" w:firstLine="420"/>
      </w:pPr>
      <w:r>
        <w:rPr>
          <w:rFonts w:hint="eastAsia"/>
        </w:rPr>
        <w:t>“生态兴则文明兴”，万木林体现了“树茂人昌，地灵人杰”“种树求近，积德致远”“前人栽树，后人乘凉”的生态伦理观与远见卓识，是中国古代营造“义林”的创举，形成了独特浓厚的森林生态文化，是中华优秀生态文化的典范，与当今践行的生态文明思想一脉相承，对推进生态文明建设具有重要的实践启迪、借鉴和示范意义。</w:t>
      </w:r>
    </w:p>
    <w:p w:rsidR="009D22B4" w:rsidRDefault="009D22B4" w:rsidP="009D22B4">
      <w:pPr>
        <w:ind w:firstLineChars="200" w:firstLine="420"/>
      </w:pPr>
      <w:r>
        <w:rPr>
          <w:rFonts w:hint="eastAsia"/>
        </w:rPr>
        <w:t>万木林是人类保护森林与森林自然演替的结晶，具有很高的生态与学术双重价值，在国内外有典型意义和特殊科学研究价值。其中保存有“福林堂”“贵林堂”“庆丰堂”“登瀛坊”等生态文化胜迹，现建有博物馆、方竹书院、树馨楼、树毓楼、森林步道等特色的生态宣教设施，被命名为“福建林业生态文明实践基地”等</w:t>
      </w:r>
      <w:r>
        <w:t>16</w:t>
      </w:r>
      <w:r>
        <w:t>个相关科教基地。</w:t>
      </w:r>
    </w:p>
    <w:p w:rsidR="009D22B4" w:rsidRDefault="009D22B4" w:rsidP="009D22B4">
      <w:pPr>
        <w:ind w:firstLineChars="200" w:firstLine="420"/>
      </w:pPr>
      <w:r>
        <w:rPr>
          <w:rFonts w:hint="eastAsia"/>
        </w:rPr>
        <w:t>正如《人民日报》评论文称：“福建一个村子，一条禁砍禁伐的祖训管了</w:t>
      </w:r>
      <w:r>
        <w:t>600</w:t>
      </w:r>
      <w:r>
        <w:t>年，造就了</w:t>
      </w:r>
      <w:r>
        <w:t>195</w:t>
      </w:r>
      <w:r>
        <w:t>公顷的万木林。可见，运用各种方式，把生态文明的理念贯穿到生产生活方方面面，将产生巨大的生态价值。</w:t>
      </w:r>
      <w:r>
        <w:t>”</w:t>
      </w:r>
    </w:p>
    <w:p w:rsidR="009D22B4" w:rsidRDefault="009D22B4" w:rsidP="0084783E">
      <w:pPr>
        <w:ind w:firstLine="420"/>
        <w:jc w:val="right"/>
      </w:pPr>
      <w:r>
        <w:rPr>
          <w:rFonts w:hint="eastAsia"/>
        </w:rPr>
        <w:t>中国绿色时报</w:t>
      </w:r>
      <w:r>
        <w:rPr>
          <w:rFonts w:hint="eastAsia"/>
        </w:rPr>
        <w:t>2023-9-21</w:t>
      </w:r>
    </w:p>
    <w:p w:rsidR="009D22B4" w:rsidRDefault="009D22B4" w:rsidP="00C57545">
      <w:pPr>
        <w:sectPr w:rsidR="009D22B4" w:rsidSect="00C5754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91673" w:rsidRDefault="00391673"/>
    <w:sectPr w:rsidR="003916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D22B4"/>
    <w:rsid w:val="00391673"/>
    <w:rsid w:val="009D22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D22B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D22B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1089</Characters>
  <Application>Microsoft Office Word</Application>
  <DocSecurity>0</DocSecurity>
  <Lines>9</Lines>
  <Paragraphs>2</Paragraphs>
  <ScaleCrop>false</ScaleCrop>
  <Company>Microsoft</Company>
  <LinksUpToDate>false</LinksUpToDate>
  <CharactersWithSpaces>1278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2023-11-10T05:08:00Z</dcterms:created>
</cp:coreProperties>
</file>