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1DA" w:rsidRDefault="007F71DA" w:rsidP="003D4793">
      <w:pPr>
        <w:pStyle w:val="1"/>
      </w:pPr>
      <w:r w:rsidRPr="003D4793">
        <w:rPr>
          <w:rFonts w:hint="eastAsia"/>
        </w:rPr>
        <w:t>新时代贵州组织工作综述</w:t>
      </w:r>
    </w:p>
    <w:p w:rsidR="007F71DA" w:rsidRDefault="007F71DA" w:rsidP="007F71DA">
      <w:pPr>
        <w:ind w:firstLineChars="200" w:firstLine="420"/>
        <w:jc w:val="left"/>
      </w:pPr>
      <w:r w:rsidRPr="003D4793">
        <w:rPr>
          <w:rFonts w:hint="eastAsia"/>
        </w:rPr>
        <w:t>以高质量组织工作服务保障高质量发展｜新时代贵州组织工作综述</w:t>
      </w:r>
    </w:p>
    <w:p w:rsidR="007F71DA" w:rsidRDefault="007F71DA" w:rsidP="007F71DA">
      <w:pPr>
        <w:ind w:firstLineChars="200" w:firstLine="420"/>
        <w:jc w:val="left"/>
      </w:pPr>
      <w:r>
        <w:rPr>
          <w:rFonts w:hint="eastAsia"/>
        </w:rPr>
        <w:t>十年拼搏奋进，十年砥砺前行。党的十八大以来，贵州各级组织部门坚持以习近平新时代中国特色社会主义思想为指导，深入学习贯彻习近平总书记关于党的建设的重要思想，全面践行新时代党的建设总要求和新时代党的组织路线，向中心聚焦，为大局聚力，推动理论武装、选贤任能、强基固本、育才聚才、自身建设等各项工作不断取得新进展新成效，为贵州赶超跨越的“黄金十年”提供了坚强组织保证。</w:t>
      </w:r>
    </w:p>
    <w:p w:rsidR="007F71DA" w:rsidRDefault="007F71DA" w:rsidP="007F71DA">
      <w:pPr>
        <w:ind w:firstLineChars="200" w:firstLine="420"/>
        <w:jc w:val="left"/>
      </w:pPr>
      <w:r>
        <w:rPr>
          <w:rFonts w:hint="eastAsia"/>
        </w:rPr>
        <w:t>凝心铸魂，政治建设走深走实</w:t>
      </w:r>
    </w:p>
    <w:p w:rsidR="007F71DA" w:rsidRDefault="007F71DA" w:rsidP="007F71DA">
      <w:pPr>
        <w:ind w:firstLineChars="200" w:firstLine="420"/>
        <w:jc w:val="left"/>
      </w:pPr>
      <w:r>
        <w:rPr>
          <w:rFonts w:hint="eastAsia"/>
        </w:rPr>
        <w:t>“习近平总书记对学习贯彻党的二十大精神提出‘五个牢牢把握’的重要要求，是对党的二十大精神最精准的解读、最权威的辅导，是学习贯彻党的二十大精神的‘金钥匙’。”党的二十大胜利召开后，省直各部门和各市（州）、县（市、区）党政主要负责人在省委党校集中</w:t>
      </w:r>
      <w:r>
        <w:t>5</w:t>
      </w:r>
      <w:r>
        <w:t>天时间学习研讨，不断加深对党的二十大精神的理解把握。</w:t>
      </w:r>
    </w:p>
    <w:p w:rsidR="007F71DA" w:rsidRDefault="007F71DA" w:rsidP="007F71DA">
      <w:pPr>
        <w:ind w:firstLineChars="200" w:firstLine="420"/>
        <w:jc w:val="left"/>
      </w:pPr>
      <w:r>
        <w:t>2022</w:t>
      </w:r>
      <w:r>
        <w:t>年</w:t>
      </w:r>
      <w:r>
        <w:t>11</w:t>
      </w:r>
      <w:r>
        <w:t>月至</w:t>
      </w:r>
      <w:r>
        <w:t>2023</w:t>
      </w:r>
      <w:r>
        <w:t>年</w:t>
      </w:r>
      <w:r>
        <w:t>3</w:t>
      </w:r>
      <w:r>
        <w:t>月，贵州分</w:t>
      </w:r>
      <w:r>
        <w:t>6</w:t>
      </w:r>
      <w:r>
        <w:t>期举办全省领导干部学习贯彻党的二十大精神专题轮训班，示范带动全省各地各部门组织抓好</w:t>
      </w:r>
      <w:r>
        <w:t>2.3</w:t>
      </w:r>
      <w:r>
        <w:t>万名县处级以上领导干部系统培训，统筹抓好</w:t>
      </w:r>
      <w:r>
        <w:t>190.3</w:t>
      </w:r>
      <w:r>
        <w:t>万名党员全员轮训。</w:t>
      </w:r>
    </w:p>
    <w:p w:rsidR="007F71DA" w:rsidRDefault="007F71DA" w:rsidP="007F71DA">
      <w:pPr>
        <w:ind w:firstLineChars="200" w:firstLine="420"/>
        <w:jc w:val="left"/>
      </w:pPr>
      <w:r>
        <w:rPr>
          <w:rFonts w:hint="eastAsia"/>
        </w:rPr>
        <w:t>贵州深入实施习近平新时代中国特色社会主义思想教育培训计划，扎实推动党的创新理论进教材、进课堂、进头脑。</w:t>
      </w:r>
    </w:p>
    <w:p w:rsidR="007F71DA" w:rsidRDefault="007F71DA" w:rsidP="007F71DA">
      <w:pPr>
        <w:ind w:firstLineChars="200" w:firstLine="420"/>
        <w:jc w:val="left"/>
      </w:pPr>
      <w:r>
        <w:rPr>
          <w:rFonts w:hint="eastAsia"/>
        </w:rPr>
        <w:t>党的政治建设是党的根本性建设，是组织工作的重大使命。全省各级党组织坚持把党的政治建设摆在首位，始终用习近平新时代中国特色社会主义思想凝心铸魂，教育引导党员干部衷心拥护“两个确立”、忠诚践行“两个维护”。忠诚核心成为贵州党员干部最鲜明的政治品格，成为贵州政治生态最鲜明的政治底色。</w:t>
      </w:r>
    </w:p>
    <w:p w:rsidR="007F71DA" w:rsidRDefault="007F71DA" w:rsidP="007F71DA">
      <w:pPr>
        <w:ind w:firstLineChars="200" w:firstLine="420"/>
        <w:jc w:val="left"/>
      </w:pPr>
      <w:r>
        <w:rPr>
          <w:rFonts w:hint="eastAsia"/>
        </w:rPr>
        <w:t>这些年来，贵州认真组织开展党的群众路线教育实践活动、“三严三实”专题教育、“两学一做”学习教育、“不忘初心、牢记使命”主题教育、党史学习教育、学习贯彻习近平新时代中国特色社会主义思想主题教育，将学习贯彻习近平新时代中国特色社会主义思想贯穿始终，持续深化理论武装，吹响奋进新时代的嘹亮号角。在今年开展的主题教育中，围绕“深入学习贯彻习近平总书记视察贵州重要讲话和对贵州工作重要指示批示精神”开展专题教育，教育引导全省广大党员干部牢记嘱托、感恩奋进，切实把感恩之心转化为忠诚之志、维护之行、奋进之力。</w:t>
      </w:r>
    </w:p>
    <w:p w:rsidR="007F71DA" w:rsidRDefault="007F71DA" w:rsidP="007F71DA">
      <w:pPr>
        <w:ind w:firstLineChars="200" w:firstLine="420"/>
        <w:jc w:val="left"/>
      </w:pPr>
      <w:r>
        <w:rPr>
          <w:rFonts w:hint="eastAsia"/>
        </w:rPr>
        <w:t>突出政治忠诚，坚持旗帜鲜明讲政治。认真贯彻落实《中共贵州省委关于坚决维护以习近平同志为核心的党中央权威和集中统一领导的规定》，进一步加强党员干部政治忠诚教育。完善“第一议题”抓学习、“第一遵循”抓贯彻、“第一政治要件”抓落实的制度机制，深化政治监督和政治督查，建立健全干部政治素质考察工作体系，严肃认真开展党内政治生活，严明政治纪律和政治规矩，督促党员干部更加深刻领悟“两个确立”的决定性意义，增强“四个意识”、坚定“四个自信”、做到“两个维护”，不断提高政治判断力、政治领悟力、政治执行力，永葆对党绝对忠诚的政治品格。</w:t>
      </w:r>
    </w:p>
    <w:p w:rsidR="007F71DA" w:rsidRDefault="007F71DA" w:rsidP="007F71DA">
      <w:pPr>
        <w:ind w:firstLineChars="200" w:firstLine="420"/>
        <w:jc w:val="left"/>
      </w:pPr>
      <w:r>
        <w:rPr>
          <w:rFonts w:hint="eastAsia"/>
        </w:rPr>
        <w:t>强化凝心铸魂，切实抓好党的创新理论武装。深入实施习近平新时代中国特色社会主义思想教育培训计划。充分发挥党校和干部学院的主渠道主阵地作用，强化省级示范培训引领作用，用好五级联动的新时代学习大讲堂、贵州省党员干部网络学院等平台载体，分领域分专题分层次对全省党员、干部进行系统培训。深化“党课开讲啦”活动，从党员活动室、红色教育基地，到生产车间、田间地头、社区学校，一堂堂走心动情的党课，教育引导党员干部筑牢信仰之基、补足精神之钙、把稳思想之舵，以坚强党性铸就忠诚干净担当之魂。省委组织部与省委宣传部联合出品、以我省“七一勋章”获得者黄大发老支书为原型的电视剧《高山清渠》在央视一套黄金时段播出后引起热烈反响，党员干部纷纷表示要向英模人物学习，不断坚定理想信念、勇于攻坚克难。</w:t>
      </w:r>
    </w:p>
    <w:p w:rsidR="007F71DA" w:rsidRDefault="007F71DA" w:rsidP="007F71DA">
      <w:pPr>
        <w:ind w:firstLineChars="200" w:firstLine="420"/>
        <w:jc w:val="left"/>
      </w:pPr>
      <w:r>
        <w:rPr>
          <w:rFonts w:hint="eastAsia"/>
        </w:rPr>
        <w:t>贵州坚持把党性教育作为年轻干部的必修课，发挥红色资源优势，传承红色基因，夯实年轻干部健康成长的思想政治根基。</w:t>
      </w:r>
    </w:p>
    <w:p w:rsidR="007F71DA" w:rsidRDefault="007F71DA" w:rsidP="007F71DA">
      <w:pPr>
        <w:ind w:firstLineChars="200" w:firstLine="420"/>
        <w:jc w:val="left"/>
      </w:pPr>
      <w:r>
        <w:rPr>
          <w:rFonts w:hint="eastAsia"/>
        </w:rPr>
        <w:t>一栋青砖碧瓦的小楼，一段波澜壮阔的历史。在遵义会议会址，参观者络绎不绝。依托丰富的红色资源，以“重走长征路·奋进新时代”为主题，传承弘扬长征精神、遵义会议精神，加强党员干部理想信念教育和党性教育，推动优质培训资源向基层延伸。贵州遵义干部学院、贵州长征干部学院不断加强内涵建设，顺利通过中组部评估，纳入中组部党性教育干部学院目录。遵义大发渠、六盘水岩博、安顺塘约—大坝、毕节海雀、黔南“中国天眼”—麻怀等</w:t>
      </w:r>
      <w:r>
        <w:t>5</w:t>
      </w:r>
      <w:r>
        <w:t>个党性教育现场教学点，每年承接省内外党员干部党性教育培训</w:t>
      </w:r>
      <w:r>
        <w:t>10</w:t>
      </w:r>
      <w:r>
        <w:t>万人次以上。</w:t>
      </w:r>
    </w:p>
    <w:p w:rsidR="007F71DA" w:rsidRDefault="007F71DA" w:rsidP="007F71DA">
      <w:pPr>
        <w:ind w:firstLineChars="200" w:firstLine="420"/>
        <w:jc w:val="left"/>
      </w:pPr>
      <w:r>
        <w:rPr>
          <w:rFonts w:hint="eastAsia"/>
        </w:rPr>
        <w:t>知之愈深，信之愈笃，行之愈实。全省广大党员干部坚持以政治铸魂，凝聚起谱写中国式现代化贵州实践新篇章的强大合力。</w:t>
      </w:r>
    </w:p>
    <w:p w:rsidR="007F71DA" w:rsidRDefault="007F71DA" w:rsidP="007F71DA">
      <w:pPr>
        <w:ind w:firstLineChars="200" w:firstLine="420"/>
        <w:jc w:val="left"/>
      </w:pPr>
      <w:r>
        <w:rPr>
          <w:rFonts w:hint="eastAsia"/>
        </w:rPr>
        <w:t>选优配强，锻造过硬干部队伍</w:t>
      </w:r>
    </w:p>
    <w:p w:rsidR="007F71DA" w:rsidRDefault="007F71DA" w:rsidP="007F71DA">
      <w:pPr>
        <w:ind w:firstLineChars="200" w:firstLine="420"/>
        <w:jc w:val="left"/>
      </w:pPr>
      <w:r>
        <w:rPr>
          <w:rFonts w:hint="eastAsia"/>
        </w:rPr>
        <w:t>党的干部是党和国家事业的中坚力量。治党治国之要，首在选人用人。</w:t>
      </w:r>
    </w:p>
    <w:p w:rsidR="007F71DA" w:rsidRDefault="007F71DA" w:rsidP="007F71DA">
      <w:pPr>
        <w:ind w:firstLineChars="200" w:firstLine="420"/>
        <w:jc w:val="left"/>
      </w:pPr>
      <w:r>
        <w:rPr>
          <w:rFonts w:hint="eastAsia"/>
        </w:rPr>
        <w:t>全省各级党委及其组织部门始终坚持新时代好干部标准，以正确用人导向引领干事创业导向，全面加强干部选育管用工作，着力锻造忠诚干净担当的高素质干部队伍。</w:t>
      </w:r>
    </w:p>
    <w:p w:rsidR="007F71DA" w:rsidRDefault="007F71DA" w:rsidP="007F71DA">
      <w:pPr>
        <w:ind w:firstLineChars="200" w:firstLine="420"/>
        <w:jc w:val="left"/>
      </w:pPr>
      <w:r>
        <w:rPr>
          <w:rFonts w:hint="eastAsia"/>
        </w:rPr>
        <w:t>精准科学“选”，树立重实干重实绩的用人导向。坚持把政治标准放在首位，聚焦实施主战略、实现主定位，注重在重大任务、重大斗争一线发现和使用干部，大力选拔重用想干事、能干事、干成事的干部，让求真务实的干将“香”起来，锐意改革的闯将“红”起来。出台激励干部新时代新担当新作为的实施意见，注重使用在脱贫攻坚、乡村振兴、疫情防控和抢险救灾等一线担当作为、实绩突出的优秀干部。围绕提升选贤任能水平，运用信息化手段建立全方位评价管理干部信息系统，对干部信息进行分析研判，推动干部选任工作更加科学化、智能化、便捷化。</w:t>
      </w:r>
    </w:p>
    <w:p w:rsidR="007F71DA" w:rsidRDefault="007F71DA" w:rsidP="007F71DA">
      <w:pPr>
        <w:ind w:firstLineChars="200" w:firstLine="420"/>
        <w:jc w:val="left"/>
      </w:pPr>
      <w:r>
        <w:rPr>
          <w:rFonts w:hint="eastAsia"/>
        </w:rPr>
        <w:t>多措并举“育”，加强干部专业训练和实践锻炼。深入实施干部专业化能力提升计划和新时代基层干部主题培训行动计划，聚焦服务中心工作，精准开展专业化能力培训。在决战决胜脱贫攻坚的关键时期，按照“省级示范、市县轮训”的方式，分类分级组织开展</w:t>
      </w:r>
      <w:r>
        <w:t>5</w:t>
      </w:r>
      <w:r>
        <w:t>次全覆盖专题轮训，举办现代农业、农村电商、乡村旅游等专题培训班，培训扶贫干部</w:t>
      </w:r>
      <w:r>
        <w:t>84</w:t>
      </w:r>
      <w:r>
        <w:t>万人次。近三年来，在农村以乡村振兴为主题，在城市以党建引领城市基层治理为主题，培训基层干部</w:t>
      </w:r>
      <w:r>
        <w:t>45</w:t>
      </w:r>
      <w:r>
        <w:t>万人次。</w:t>
      </w:r>
    </w:p>
    <w:p w:rsidR="007F71DA" w:rsidRDefault="007F71DA" w:rsidP="007F71DA">
      <w:pPr>
        <w:ind w:firstLineChars="200" w:firstLine="420"/>
        <w:jc w:val="left"/>
      </w:pPr>
      <w:r>
        <w:rPr>
          <w:rFonts w:hint="eastAsia"/>
        </w:rPr>
        <w:t>加强源头储备和基层历练，建立健全培养选拔优秀年轻干部常态化工作机制，有计划地选派优秀年轻干部到中央和国家机关部委、发达地区、基层一线、艰苦地区和重大任务中挂职锻炼、交流任职，让干部队伍在实践锻炼中经风雨、强筋骨、长才干。近五年来，共选派</w:t>
      </w:r>
      <w:r>
        <w:t>1600</w:t>
      </w:r>
      <w:r>
        <w:t>余名干部到中央和国家机关部委、经济发达地区、东部对口帮扶城市等挂职锻炼，选派</w:t>
      </w:r>
      <w:r>
        <w:t>3200</w:t>
      </w:r>
      <w:r>
        <w:t>余名选调生到村任职，在实践锻炼中全面提升能力本领。</w:t>
      </w:r>
      <w:r>
        <w:t>2023</w:t>
      </w:r>
      <w:r>
        <w:t>年选调生招录工作，聚焦实施主战略、实现主定位，优化高校选调范围，改进组织方式和选调方式，有效提高选调质量，签约率创历史之最。</w:t>
      </w:r>
    </w:p>
    <w:p w:rsidR="007F71DA" w:rsidRDefault="007F71DA" w:rsidP="007F71DA">
      <w:pPr>
        <w:ind w:firstLineChars="200" w:firstLine="420"/>
        <w:jc w:val="left"/>
      </w:pPr>
      <w:r>
        <w:rPr>
          <w:rFonts w:hint="eastAsia"/>
        </w:rPr>
        <w:t>贵州重视选派年轻干部到基层历练，让年轻干部在基层墩苗成长。年轻干部在新一轮驻村帮扶中与农村群众一起劳动，助力乡村振兴。</w:t>
      </w:r>
    </w:p>
    <w:p w:rsidR="007F71DA" w:rsidRDefault="007F71DA" w:rsidP="007F71DA">
      <w:pPr>
        <w:ind w:firstLineChars="200" w:firstLine="420"/>
        <w:jc w:val="left"/>
      </w:pPr>
      <w:r>
        <w:rPr>
          <w:rFonts w:hint="eastAsia"/>
        </w:rPr>
        <w:t>从严从实“管”，加强干部全方位管理监督。把政治监督贯穿干部选、育、管、用全过程，严格落实中央《关于加强对“一把手”和领导班子监督的意见》，管好“关键少数”，坚持抓早抓小抓预防，对苗头性倾向性问题及时提醒打招呼。严格执行领导干部个人有关事项报告规定，规范领导干部配偶、子女及其配偶经商办企业行为，做好选人用人专项检查、干部选拔任用“一报告两评议”工作，开展“近亲繁殖”整治、“带病提拔”倒查，严肃查处违规用人问题，大力整治选人用人不正之风。</w:t>
      </w:r>
    </w:p>
    <w:p w:rsidR="007F71DA" w:rsidRDefault="007F71DA" w:rsidP="007F71DA">
      <w:pPr>
        <w:ind w:firstLineChars="200" w:firstLine="420"/>
        <w:jc w:val="left"/>
      </w:pPr>
      <w:r>
        <w:rPr>
          <w:rFonts w:hint="eastAsia"/>
        </w:rPr>
        <w:t>充分发挥考核“指挥棒”作用，健全完善年度综合考核实施办法，构建以政治素质考核为首关、高质量发展为重点、党建工作成效为引领、满意度评价为标尺的综合考核体系，优化完善考核指标设置，增强考核的全面性、科学性、规范性，将考核结果科学运用到干部选拔任用、教育培训、管理监督、激励关爱等工作中。修订出台《贵州省推进领导干部能上能下实施细则》，进一步完善“下”的情形、畅通“上”的渠道，激励干部在新征程上勇担当、善作为。</w:t>
      </w:r>
    </w:p>
    <w:p w:rsidR="007F71DA" w:rsidRDefault="007F71DA" w:rsidP="007F71DA">
      <w:pPr>
        <w:ind w:firstLineChars="200" w:firstLine="420"/>
        <w:jc w:val="left"/>
      </w:pPr>
      <w:r>
        <w:rPr>
          <w:rFonts w:hint="eastAsia"/>
        </w:rPr>
        <w:t>公务员是党的干部队伍的重要组成部分。坚持对标党中央要求，在党的干部工作全局中推进公务员队伍建设，持续深化公务员分类改革，有计划、有步骤、有梯次地推进全省公务员招录和职务与职级并行等工作，加强公务员教育培训。近五年来，全省四级联考共招录公务员</w:t>
      </w:r>
      <w:r>
        <w:t>1.69</w:t>
      </w:r>
      <w:r>
        <w:t>万人，</w:t>
      </w:r>
      <w:r>
        <w:t>15</w:t>
      </w:r>
      <w:r>
        <w:t>名公务员、</w:t>
      </w:r>
      <w:r>
        <w:t>7</w:t>
      </w:r>
      <w:r>
        <w:t>个单位获评全国</w:t>
      </w:r>
      <w:r>
        <w:t>“</w:t>
      </w:r>
      <w:r>
        <w:t>人民满意的公务员</w:t>
      </w:r>
      <w:r>
        <w:t>”</w:t>
      </w:r>
      <w:r>
        <w:t>和</w:t>
      </w:r>
      <w:r>
        <w:t>“</w:t>
      </w:r>
      <w:r>
        <w:t>人民满意的公务员集体</w:t>
      </w:r>
      <w:r>
        <w:t>”</w:t>
      </w:r>
      <w:r>
        <w:t>。今年首次以省委、省政府名义表彰</w:t>
      </w:r>
      <w:r>
        <w:t>50</w:t>
      </w:r>
      <w:r>
        <w:t>名全省</w:t>
      </w:r>
      <w:r>
        <w:t>“</w:t>
      </w:r>
      <w:r>
        <w:t>人民满意的公务员</w:t>
      </w:r>
      <w:r>
        <w:t>”</w:t>
      </w:r>
      <w:r>
        <w:t>和</w:t>
      </w:r>
      <w:r>
        <w:t>25</w:t>
      </w:r>
      <w:r>
        <w:t>个</w:t>
      </w:r>
      <w:r>
        <w:t>“</w:t>
      </w:r>
      <w:r>
        <w:t>人民满意的公务员集体</w:t>
      </w:r>
      <w:r>
        <w:t>”</w:t>
      </w:r>
      <w:r>
        <w:t>。</w:t>
      </w:r>
    </w:p>
    <w:p w:rsidR="007F71DA" w:rsidRDefault="007F71DA" w:rsidP="007F71DA">
      <w:pPr>
        <w:ind w:firstLineChars="200" w:firstLine="420"/>
        <w:jc w:val="left"/>
      </w:pPr>
      <w:r>
        <w:rPr>
          <w:rFonts w:hint="eastAsia"/>
        </w:rPr>
        <w:t>固本强基，基层党建提质增效</w:t>
      </w:r>
    </w:p>
    <w:p w:rsidR="007F71DA" w:rsidRDefault="007F71DA" w:rsidP="007F71DA">
      <w:pPr>
        <w:ind w:firstLineChars="200" w:firstLine="420"/>
        <w:jc w:val="left"/>
      </w:pPr>
      <w:r>
        <w:rPr>
          <w:rFonts w:hint="eastAsia"/>
        </w:rPr>
        <w:t>根本固者，华实必茂。只有党的各级组织都健全、都过硬，形成上下贯通、执行有力的严密组织体系，党的领导才能“如身使臂，如臂使指”。</w:t>
      </w:r>
    </w:p>
    <w:p w:rsidR="007F71DA" w:rsidRDefault="007F71DA" w:rsidP="007F71DA">
      <w:pPr>
        <w:ind w:firstLineChars="200" w:firstLine="420"/>
        <w:jc w:val="left"/>
      </w:pPr>
      <w:r>
        <w:rPr>
          <w:rFonts w:hint="eastAsia"/>
        </w:rPr>
        <w:t>欲流之远者，必浚其泉源。党的二十大召开后，省委出台《关于推动基层党建高质量发展的指导意见》和农村、城市、机关、国有企业、高校、公立医院、新兴领域</w:t>
      </w:r>
      <w:r>
        <w:t>7</w:t>
      </w:r>
      <w:r>
        <w:t>个方面基层党建行动方案，围绕基层基础</w:t>
      </w:r>
      <w:r>
        <w:t>“</w:t>
      </w:r>
      <w:r>
        <w:t>强双基</w:t>
      </w:r>
      <w:r>
        <w:t>”</w:t>
      </w:r>
      <w:r>
        <w:t>，以</w:t>
      </w:r>
      <w:r>
        <w:t>“</w:t>
      </w:r>
      <w:r>
        <w:t>黔进先锋</w:t>
      </w:r>
      <w:r>
        <w:t>·</w:t>
      </w:r>
      <w:r>
        <w:t>贵在行动</w:t>
      </w:r>
      <w:r>
        <w:t>”</w:t>
      </w:r>
      <w:r>
        <w:t>为总载体，紧扣抓党建促乡村振兴、党建引领基层治理两大重点任务，坚持发挥优势、注重引领、整合资源、解决难题、推进共治、凝聚群众，把基层党组织建强，把基础工作做扎实，推动各领域基层党组织全面进步、全面过硬。</w:t>
      </w:r>
    </w:p>
    <w:p w:rsidR="007F71DA" w:rsidRDefault="007F71DA" w:rsidP="007F71DA">
      <w:pPr>
        <w:ind w:firstLineChars="200" w:firstLine="420"/>
        <w:jc w:val="left"/>
      </w:pPr>
      <w:r>
        <w:rPr>
          <w:rFonts w:hint="eastAsia"/>
        </w:rPr>
        <w:t>这些年，全省组织部门聚焦增强基层党组织政治功能和组织功能，坚持抓基层、强基础、固基本，从农村到社区，从国企到民企，从传统业态到新业态，分类别指导、分领域推进，实施全面提升基层党建质量三年行动计划，全力推进全省党支部标准化规范化建设，党在基层的战斗堡垒越建越强……</w:t>
      </w:r>
    </w:p>
    <w:p w:rsidR="007F71DA" w:rsidRDefault="007F71DA" w:rsidP="007F71DA">
      <w:pPr>
        <w:ind w:firstLineChars="200" w:firstLine="420"/>
        <w:jc w:val="left"/>
      </w:pPr>
      <w:r>
        <w:rPr>
          <w:rFonts w:hint="eastAsia"/>
        </w:rPr>
        <w:t>“乡村振兴开新局，我们村干部就是要带着群众实打实地干。”</w:t>
      </w:r>
      <w:r>
        <w:t>2021</w:t>
      </w:r>
      <w:r>
        <w:t>年底，我省高质量完成</w:t>
      </w:r>
      <w:r>
        <w:t>1.7</w:t>
      </w:r>
      <w:r>
        <w:t>万个村（社区）</w:t>
      </w:r>
      <w:r>
        <w:t>“</w:t>
      </w:r>
      <w:r>
        <w:t>两委</w:t>
      </w:r>
      <w:r>
        <w:t>”</w:t>
      </w:r>
      <w:r>
        <w:t>换届工作，一大批</w:t>
      </w:r>
      <w:r>
        <w:t>“</w:t>
      </w:r>
      <w:r>
        <w:t>领头雁</w:t>
      </w:r>
      <w:r>
        <w:t>”</w:t>
      </w:r>
      <w:r>
        <w:t>带领群众闯出幸福路。</w:t>
      </w:r>
      <w:r>
        <w:t>“80</w:t>
      </w:r>
      <w:r>
        <w:t>后</w:t>
      </w:r>
      <w:r>
        <w:t>”</w:t>
      </w:r>
      <w:r>
        <w:t>返乡青年郑立当选正安县瑞溪镇三把车村党总支书记、村委会主任。她看准村里种植黄豆的悠久历史，带领村民成立瑞香食品有限公司，加工豆制品，实现村集体经济从零到百万元的华丽蜕变。</w:t>
      </w:r>
    </w:p>
    <w:p w:rsidR="007F71DA" w:rsidRDefault="007F71DA" w:rsidP="007F71DA">
      <w:pPr>
        <w:ind w:firstLineChars="200" w:firstLine="420"/>
        <w:jc w:val="left"/>
      </w:pPr>
      <w:r>
        <w:rPr>
          <w:rFonts w:hint="eastAsia"/>
        </w:rPr>
        <w:t>在农村，深入推进抓党建促脱贫攻坚、抓党建促乡村振兴。脱贫攻坚期间，</w:t>
      </w:r>
      <w:r>
        <w:t>20</w:t>
      </w:r>
      <w:r>
        <w:t>万名第一书记和驻村干部驻村帮扶，真蹲实驻、真帮实促，为全省按时高质量打赢脱贫攻坚战提供了强劲动力；在乡村振兴中，坚持力度不减、标准不降，择优选派</w:t>
      </w:r>
      <w:r>
        <w:t>3</w:t>
      </w:r>
      <w:r>
        <w:t>万余名驻村第一书记和工作队员在希望的田野上接续奋斗。坚持把加强村党组织带头人队伍建设作为重中之重，坚持常态化整顿软弱涣散农村基层党组织，持续发展壮大村级集体经济，建立</w:t>
      </w:r>
      <w:r>
        <w:t>“345”</w:t>
      </w:r>
      <w:r>
        <w:t>保障机制，村干部报酬和村级组织运转经费大幅提升；全省</w:t>
      </w:r>
      <w:r>
        <w:t>30</w:t>
      </w:r>
      <w:r>
        <w:t>个红色美丽村庄试点建设取得明显成效，老百姓不仅经济得到了实惠、思</w:t>
      </w:r>
      <w:r>
        <w:rPr>
          <w:rFonts w:hint="eastAsia"/>
        </w:rPr>
        <w:t>想也受到了洗礼。农村“三变”改革、党支部领办合作社和教育、医疗干部人才“组团式”帮扶等经验在全国推广……</w:t>
      </w:r>
    </w:p>
    <w:p w:rsidR="007F71DA" w:rsidRDefault="007F71DA" w:rsidP="007F71DA">
      <w:pPr>
        <w:ind w:firstLineChars="200" w:firstLine="420"/>
        <w:jc w:val="left"/>
      </w:pPr>
      <w:r>
        <w:rPr>
          <w:rFonts w:hint="eastAsia"/>
        </w:rPr>
        <w:t>为巩固拓展脱贫攻坚成果，全面推进乡村振兴，贵州持续选派</w:t>
      </w:r>
      <w:r>
        <w:t>3.2</w:t>
      </w:r>
      <w:r>
        <w:t>万名第一书记和驻村干部，组建</w:t>
      </w:r>
      <w:r>
        <w:t>1</w:t>
      </w:r>
      <w:r>
        <w:t>万余支工作队驻村帮扶。</w:t>
      </w:r>
    </w:p>
    <w:p w:rsidR="007F71DA" w:rsidRDefault="007F71DA" w:rsidP="007F71DA">
      <w:pPr>
        <w:ind w:firstLineChars="200" w:firstLine="420"/>
        <w:jc w:val="left"/>
      </w:pPr>
      <w:r>
        <w:rPr>
          <w:rFonts w:hint="eastAsia"/>
        </w:rPr>
        <w:t>成功实施台江县首例超声引导下淋巴结穿刺活检术、首例新生儿</w:t>
      </w:r>
      <w:r>
        <w:t>PICC</w:t>
      </w:r>
      <w:r>
        <w:t>置管术、首例超声引导下胆囊穿刺造瘘术</w:t>
      </w:r>
      <w:r>
        <w:t>……2015</w:t>
      </w:r>
      <w:r>
        <w:t>年以来，依托东西部协作机制，浙江大学医学院附属第二医院通过</w:t>
      </w:r>
      <w:r>
        <w:t>“</w:t>
      </w:r>
      <w:r>
        <w:t>组团式</w:t>
      </w:r>
      <w:r>
        <w:t>”</w:t>
      </w:r>
      <w:r>
        <w:t>帮扶台江县人民医院，填补当地多项医疗空白。省委组织部对</w:t>
      </w:r>
      <w:r>
        <w:t>“</w:t>
      </w:r>
      <w:r>
        <w:t>组团式</w:t>
      </w:r>
      <w:r>
        <w:t>”</w:t>
      </w:r>
      <w:r>
        <w:t>帮扶的台江经验开展解剖式调研，深入一线、了解实情、问需解忧，推动</w:t>
      </w:r>
      <w:r>
        <w:t>“</w:t>
      </w:r>
      <w:r>
        <w:t>组团式</w:t>
      </w:r>
      <w:r>
        <w:t>”</w:t>
      </w:r>
      <w:r>
        <w:t>帮扶为乡村振兴注入新动能。目前，国家选派的</w:t>
      </w:r>
      <w:r>
        <w:t>20</w:t>
      </w:r>
      <w:r>
        <w:t>个科技特派团和一大批教育、医疗干部人才正持续帮扶我省乡村振兴重点县。</w:t>
      </w:r>
    </w:p>
    <w:p w:rsidR="007F71DA" w:rsidRDefault="007F71DA" w:rsidP="007F71DA">
      <w:pPr>
        <w:ind w:firstLineChars="200" w:firstLine="420"/>
        <w:jc w:val="left"/>
      </w:pPr>
      <w:r>
        <w:rPr>
          <w:rFonts w:hint="eastAsia"/>
        </w:rPr>
        <w:t>贵州抢抓东西部扶贫协作机遇，深化教育、医疗组团式帮扶工作，大力提升贫困地区教育、医疗水平。时代楷模、浙江杭州学军中学原校长陈立群到国家级贫困县台江县民族中学任校长后，帮助当地教育水平实现质的飞跃，赢得学生们真心爱戴。</w:t>
      </w:r>
    </w:p>
    <w:p w:rsidR="007F71DA" w:rsidRDefault="007F71DA" w:rsidP="007F71DA">
      <w:pPr>
        <w:ind w:firstLineChars="200" w:firstLine="420"/>
        <w:jc w:val="left"/>
      </w:pPr>
      <w:r>
        <w:rPr>
          <w:rFonts w:hint="eastAsia"/>
        </w:rPr>
        <w:t>在城市，着力提升党建引领基层治理效能。线上平台反映生活需求，线下阵地参与社区事务……贵阳市观山湖区金阳街道金元社区党总支深入推进党建网、民生网、平安网“三网融合”，强化基层治理，通过一项项便民利民服务，在基层“末梢”建服务“前哨”，不断提升群众获得感、幸福感。以点带面，继续抓好全国城市基层党建示范市重点省建设，全省</w:t>
      </w:r>
      <w:r>
        <w:t>24130</w:t>
      </w:r>
      <w:r>
        <w:t>个网格建立党组织</w:t>
      </w:r>
      <w:r>
        <w:t>17263</w:t>
      </w:r>
      <w:r>
        <w:t>个，通过深化网格管理服务，推动工作力量在网格聚集、服务在网格升级、事情在网格解决。建成全省统一规范的社区工作者职业体系。</w:t>
      </w:r>
      <w:r>
        <w:t>27.9</w:t>
      </w:r>
      <w:r>
        <w:t>万名在职党员到社区报到，物业党建</w:t>
      </w:r>
      <w:r>
        <w:rPr>
          <w:rFonts w:hint="eastAsia"/>
        </w:rPr>
        <w:t>联建进一步夯实。加强易地扶贫搬迁安置地党的建设，实现党的组织全覆盖和第一书记选派全覆盖。</w:t>
      </w:r>
    </w:p>
    <w:p w:rsidR="007F71DA" w:rsidRDefault="007F71DA" w:rsidP="007F71DA">
      <w:pPr>
        <w:ind w:firstLineChars="200" w:firstLine="420"/>
        <w:jc w:val="left"/>
      </w:pPr>
      <w:r>
        <w:rPr>
          <w:rFonts w:hint="eastAsia"/>
        </w:rPr>
        <w:t>贵阳市观山湖区金元社区全面推进社区党建网、民生网、平安网“三网融合”，以党建引领，提升基层社会治理能力和服务水平，为社区居民提供更加便捷的服务。</w:t>
      </w:r>
    </w:p>
    <w:p w:rsidR="007F71DA" w:rsidRDefault="007F71DA" w:rsidP="007F71DA">
      <w:pPr>
        <w:ind w:firstLineChars="200" w:firstLine="420"/>
        <w:jc w:val="left"/>
      </w:pPr>
      <w:r>
        <w:rPr>
          <w:rFonts w:hint="eastAsia"/>
        </w:rPr>
        <w:t>注重分类指导、精准施策、统筹推进。统筹抓好机关、国企、事业单位党建工作，促进党建与业务深度融合。深化政治机关建设和模范机关创建，省直机关从强化政治引领、制度引领、目标引领、标准引领、作风引领</w:t>
      </w:r>
      <w:r>
        <w:t>5</w:t>
      </w:r>
      <w:r>
        <w:t>个方面，创新实施</w:t>
      </w:r>
      <w:r>
        <w:t>“</w:t>
      </w:r>
      <w:r>
        <w:t>双带五引</w:t>
      </w:r>
      <w:r>
        <w:t>”</w:t>
      </w:r>
      <w:r>
        <w:t>工程；聚焦</w:t>
      </w:r>
      <w:r>
        <w:t>“</w:t>
      </w:r>
      <w:r>
        <w:t>两个一以贯之</w:t>
      </w:r>
      <w:r>
        <w:t>”</w:t>
      </w:r>
      <w:r>
        <w:t>加强国企党建，在完善公司治理中不断加强党的领导；聚焦立德树人根本任务，持续加强对高校青年教师的思想教育引导和大学生的思想政治引领；着力提升公立医院党委领导下的院长负责制运行质量，打造人民满意的</w:t>
      </w:r>
      <w:r>
        <w:t>“</w:t>
      </w:r>
      <w:r>
        <w:t>五好医院</w:t>
      </w:r>
      <w:r>
        <w:t>”</w:t>
      </w:r>
      <w:r>
        <w:t>。</w:t>
      </w:r>
    </w:p>
    <w:p w:rsidR="007F71DA" w:rsidRDefault="007F71DA" w:rsidP="007F71DA">
      <w:pPr>
        <w:ind w:firstLineChars="200" w:firstLine="420"/>
        <w:jc w:val="left"/>
      </w:pPr>
      <w:r>
        <w:rPr>
          <w:rFonts w:hint="eastAsia"/>
        </w:rPr>
        <w:t>经济社会发展到哪里，基层党组织就延伸到哪里。持续加强新经济组织、新社会组织、新就业群体党的建设，深入实施“两个覆盖”攻坚行动，推动符合党组织组建条件的两新组织实现应建尽建，选优配强</w:t>
      </w:r>
      <w:r>
        <w:t>1.06</w:t>
      </w:r>
      <w:r>
        <w:t>万名党组织书记，选派</w:t>
      </w:r>
      <w:r>
        <w:t>7670</w:t>
      </w:r>
      <w:r>
        <w:t>名党建指导员到两新组织指导工作，帮助纾困解难。今年在主题教育中，省委组织部主要领导开展领题调研，把解决</w:t>
      </w:r>
      <w:r>
        <w:t>“</w:t>
      </w:r>
      <w:r>
        <w:t>有没有</w:t>
      </w:r>
      <w:r>
        <w:t>”</w:t>
      </w:r>
      <w:r>
        <w:t>问题与</w:t>
      </w:r>
      <w:r>
        <w:t>“</w:t>
      </w:r>
      <w:r>
        <w:t>强不强</w:t>
      </w:r>
      <w:r>
        <w:t>”</w:t>
      </w:r>
      <w:r>
        <w:t>问题结合起来，进一步推动新兴领域党建工作创新发展。</w:t>
      </w:r>
    </w:p>
    <w:p w:rsidR="007F71DA" w:rsidRDefault="007F71DA" w:rsidP="007F71DA">
      <w:pPr>
        <w:ind w:firstLineChars="200" w:firstLine="420"/>
        <w:jc w:val="left"/>
      </w:pPr>
      <w:r>
        <w:rPr>
          <w:rFonts w:hint="eastAsia"/>
        </w:rPr>
        <w:t>贵州坚持将党员货车司机管理作为道路货运行业党建工作的重要内容，通过组织系统、交通系统“双线联动”，有效破解货车司机流动党员管理难的问题，得到中组部、交通运输部充分肯定。</w:t>
      </w:r>
    </w:p>
    <w:p w:rsidR="007F71DA" w:rsidRDefault="007F71DA" w:rsidP="007F71DA">
      <w:pPr>
        <w:ind w:firstLineChars="200" w:firstLine="420"/>
        <w:jc w:val="left"/>
      </w:pPr>
      <w:r>
        <w:rPr>
          <w:rFonts w:hint="eastAsia"/>
        </w:rPr>
        <w:t>针对货车司机流动性高、区域跨度大的特点，省市县三级共建立道路货运（交通运输）行业党委</w:t>
      </w:r>
      <w:r>
        <w:t>105</w:t>
      </w:r>
      <w:r>
        <w:t>个，建立</w:t>
      </w:r>
      <w:r>
        <w:t>“</w:t>
      </w:r>
      <w:r>
        <w:t>红色黔线</w:t>
      </w:r>
      <w:r>
        <w:t>”</w:t>
      </w:r>
      <w:r>
        <w:t>流动党员党支部</w:t>
      </w:r>
      <w:r>
        <w:t>209</w:t>
      </w:r>
      <w:r>
        <w:t>个，将党员货车司机全部纳入流动党员党支部管理，确保</w:t>
      </w:r>
      <w:r>
        <w:t>“</w:t>
      </w:r>
      <w:r>
        <w:t>应管尽管、全面覆盖</w:t>
      </w:r>
      <w:r>
        <w:t>”</w:t>
      </w:r>
      <w:r>
        <w:t>，将广大货车司机群体紧紧凝聚在党组织周围。这一做法得到中组部和交通运输部充分肯定。</w:t>
      </w:r>
    </w:p>
    <w:p w:rsidR="007F71DA" w:rsidRDefault="007F71DA" w:rsidP="007F71DA">
      <w:pPr>
        <w:ind w:firstLineChars="200" w:firstLine="420"/>
        <w:jc w:val="left"/>
      </w:pPr>
      <w:r>
        <w:rPr>
          <w:rFonts w:hint="eastAsia"/>
        </w:rPr>
        <w:t>一个支部就是一个堡垒，一个党员就是一面旗帜。新时代的伟大实践，铭刻下贵州广大共产党员担当作为、攻坚克难的壮丽身影。</w:t>
      </w:r>
    </w:p>
    <w:p w:rsidR="007F71DA" w:rsidRDefault="007F71DA" w:rsidP="007F71DA">
      <w:pPr>
        <w:ind w:firstLineChars="200" w:firstLine="420"/>
        <w:jc w:val="left"/>
      </w:pPr>
      <w:r>
        <w:rPr>
          <w:rFonts w:hint="eastAsia"/>
        </w:rPr>
        <w:t>“水过不去、拿命来铺”的黄大发老支书，荣获党中央首次颁授的“七一勋章”；在脱贫攻坚中牺牲的晴隆县原县委书记姜仕坤，荣获党中央、国务院颁发的“全国脱贫攻坚楷模”荣誉称号，“改革先锋”余留芬、“时代楷模”陈立群等一大批先进典型，不断激励全省各族干部群众以更加奋发向上的姿态奋进新征程。</w:t>
      </w:r>
    </w:p>
    <w:p w:rsidR="007F71DA" w:rsidRDefault="007F71DA" w:rsidP="007F71DA">
      <w:pPr>
        <w:ind w:firstLineChars="200" w:firstLine="420"/>
        <w:jc w:val="left"/>
      </w:pPr>
      <w:r>
        <w:rPr>
          <w:rFonts w:hint="eastAsia"/>
        </w:rPr>
        <w:t>“七一勋章”获得者、时代楷模、贵州省遵义市播州区平正仡佬族乡原草王坝村党支部书记黄大发带领群众，历时</w:t>
      </w:r>
      <w:r>
        <w:t>36</w:t>
      </w:r>
      <w:r>
        <w:t>年，在绝壁上凿出一条长</w:t>
      </w:r>
      <w:r>
        <w:t>9400</w:t>
      </w:r>
      <w:r>
        <w:t>米的</w:t>
      </w:r>
      <w:r>
        <w:t>“</w:t>
      </w:r>
      <w:r>
        <w:t>生命渠</w:t>
      </w:r>
      <w:r>
        <w:t>”</w:t>
      </w:r>
      <w:r>
        <w:t>。</w:t>
      </w:r>
    </w:p>
    <w:p w:rsidR="007F71DA" w:rsidRDefault="007F71DA" w:rsidP="007F71DA">
      <w:pPr>
        <w:ind w:firstLineChars="200" w:firstLine="420"/>
        <w:jc w:val="left"/>
      </w:pPr>
      <w:r>
        <w:rPr>
          <w:rFonts w:hint="eastAsia"/>
        </w:rPr>
        <w:t>党员是党的肌体的细胞，抓好基层党组织建设就要抓好党员队伍建设。各级党组织严把发展党员入口关，严格标准程序发展党员。近五年来，全省新发展党员</w:t>
      </w:r>
      <w:r>
        <w:t>289745</w:t>
      </w:r>
      <w:r>
        <w:t>名，党员队伍的年龄结构、学历结构明显改善。同时，切实提升党员教育管理针对性，开展农村发展党员违规违纪问题排查整顿，严肃稳妥处置不合格党员。加强流动党员、新兴领域党员常态化教育管理，依托大数据技术推动互联网与党员干部教育培训融合，搭建党员信息化教育管理平台，制定党员登记备案制度，及时掌握党员信息和去向，确保流动党员流动不流失、离乡不离学。</w:t>
      </w:r>
    </w:p>
    <w:p w:rsidR="007F71DA" w:rsidRDefault="007F71DA" w:rsidP="007F71DA">
      <w:pPr>
        <w:ind w:firstLineChars="200" w:firstLine="420"/>
        <w:jc w:val="left"/>
      </w:pPr>
      <w:r>
        <w:rPr>
          <w:rFonts w:hint="eastAsia"/>
        </w:rPr>
        <w:t>打造高地，人才活力充分迸发</w:t>
      </w:r>
    </w:p>
    <w:p w:rsidR="007F71DA" w:rsidRDefault="007F71DA" w:rsidP="007F71DA">
      <w:pPr>
        <w:ind w:firstLineChars="200" w:firstLine="420"/>
        <w:jc w:val="left"/>
      </w:pPr>
      <w:r>
        <w:rPr>
          <w:rFonts w:hint="eastAsia"/>
        </w:rPr>
        <w:t>“多彩贵州汇智引才，敢于突破创新，支持领军人才、拔尖人才自主组建团队，担任平台负责人，在项目课题等方面给予综合性支持，我们感到在贵州干事创业有发展、有奔头，是实现梦想的家园……”</w:t>
      </w:r>
    </w:p>
    <w:p w:rsidR="007F71DA" w:rsidRDefault="007F71DA" w:rsidP="007F71DA">
      <w:pPr>
        <w:ind w:firstLineChars="200" w:firstLine="420"/>
        <w:jc w:val="left"/>
      </w:pPr>
      <w:r>
        <w:rPr>
          <w:rFonts w:hint="eastAsia"/>
        </w:rPr>
        <w:t>今年</w:t>
      </w:r>
      <w:r>
        <w:t>4</w:t>
      </w:r>
      <w:r>
        <w:t>月，在省委召开的专家人才座谈会上，与会的胡瑞忠、李少波等</w:t>
      </w:r>
      <w:r>
        <w:t>10</w:t>
      </w:r>
      <w:r>
        <w:t>位专家人才对贵州真心爱才、悉心育才、倾心引才、精心用才、暖心留才的系列举措纷纷点赞。</w:t>
      </w:r>
    </w:p>
    <w:p w:rsidR="007F71DA" w:rsidRDefault="007F71DA" w:rsidP="007F71DA">
      <w:pPr>
        <w:ind w:firstLineChars="200" w:firstLine="420"/>
        <w:jc w:val="left"/>
      </w:pPr>
      <w:r>
        <w:rPr>
          <w:rFonts w:hint="eastAsia"/>
        </w:rPr>
        <w:t>回望过去，贵州在“黄金十年”赶超跨越的精彩蝶变中，始终依靠人才推动发展。全省组织部门认真落实党中央和省委关于人才工作的部署要求，坚持党管人才原则，深入实施新时代人才强省战略，不断优化人才引进培养工作，以事业凝聚人才，各尽其能用好人才，让人才创新创业活力充分迸发。</w:t>
      </w:r>
    </w:p>
    <w:p w:rsidR="007F71DA" w:rsidRDefault="007F71DA" w:rsidP="007F71DA">
      <w:pPr>
        <w:ind w:firstLineChars="200" w:firstLine="420"/>
        <w:jc w:val="left"/>
      </w:pPr>
      <w:r>
        <w:rPr>
          <w:rFonts w:hint="eastAsia"/>
        </w:rPr>
        <w:t>贵州深入实施新时代人才强省战略，奋力打造全国最有吸引力凝聚力的人才高地之一。连续</w:t>
      </w:r>
      <w:r>
        <w:t>11</w:t>
      </w:r>
      <w:r>
        <w:t>年举办贵州人才博览会。</w:t>
      </w:r>
    </w:p>
    <w:p w:rsidR="007F71DA" w:rsidRDefault="007F71DA" w:rsidP="007F71DA">
      <w:pPr>
        <w:ind w:firstLineChars="200" w:firstLine="420"/>
        <w:jc w:val="left"/>
      </w:pPr>
      <w:r>
        <w:rPr>
          <w:rFonts w:hint="eastAsia"/>
        </w:rPr>
        <w:t>突出“急需紧缺”引进人才。奋进新征程，坚持以高质量发展统揽全局，围绕实施主战略、实现主定位，迫切需要在引进急需紧缺人才上下功夫。时不我待，省委组织部牵头制定《关于优化整合贵州省百千万人才引进计划的指导意见》等一系列文件，以人才政策集成创新着力集聚贵州高质量发展所需的优秀人才，确保人才引得进、留得住、干得好。聚焦重点产业发展、重点领域创新、重大项目建设、重点学科提升，探索建立“平台引才”“以才引才”“柔性引才”新机制，力争用</w:t>
      </w:r>
      <w:r>
        <w:t>10</w:t>
      </w:r>
      <w:r>
        <w:t>年时间引进百名以上领军人才、千名以上拔尖人才、万名以上高层次人才和急需紧缺人才，并</w:t>
      </w:r>
      <w:r>
        <w:rPr>
          <w:rFonts w:hint="eastAsia"/>
        </w:rPr>
        <w:t>为他们和省内优秀专业人才搭建好平台。</w:t>
      </w:r>
    </w:p>
    <w:p w:rsidR="007F71DA" w:rsidRDefault="007F71DA" w:rsidP="007F71DA">
      <w:pPr>
        <w:ind w:firstLineChars="200" w:firstLine="420"/>
        <w:jc w:val="left"/>
      </w:pPr>
      <w:r>
        <w:rPr>
          <w:rFonts w:hint="eastAsia"/>
        </w:rPr>
        <w:t>打好培育人才“组合拳”。实施“高层次创新型人才遴选培养计划”，近</w:t>
      </w:r>
      <w:r>
        <w:t>5</w:t>
      </w:r>
      <w:r>
        <w:t>年遴选培养</w:t>
      </w:r>
      <w:r>
        <w:t>“</w:t>
      </w:r>
      <w:r>
        <w:t>十百千</w:t>
      </w:r>
      <w:r>
        <w:t>”</w:t>
      </w:r>
      <w:r>
        <w:t>人才</w:t>
      </w:r>
      <w:r>
        <w:t>500</w:t>
      </w:r>
      <w:r>
        <w:t>余人，</w:t>
      </w:r>
      <w:r>
        <w:t>31</w:t>
      </w:r>
      <w:r>
        <w:t>名本土人才成长为国家级人才；通过</w:t>
      </w:r>
      <w:r>
        <w:t>“</w:t>
      </w:r>
      <w:r>
        <w:t>西部之光</w:t>
      </w:r>
      <w:r>
        <w:t>”</w:t>
      </w:r>
      <w:r>
        <w:t>访问学者计划等，</w:t>
      </w:r>
      <w:r>
        <w:t>“</w:t>
      </w:r>
      <w:r>
        <w:t>组团式</w:t>
      </w:r>
      <w:r>
        <w:t>”</w:t>
      </w:r>
      <w:r>
        <w:t>选派人才到省外知名高校、科研院所研修访学；累计建设产学研发展平台、重点实验室、工程技术研究中心、院士工作站等国家级、省级各类平台</w:t>
      </w:r>
      <w:r>
        <w:t>1100</w:t>
      </w:r>
      <w:r>
        <w:t>余个，其中，国家级平台载体</w:t>
      </w:r>
      <w:r>
        <w:t>60</w:t>
      </w:r>
      <w:r>
        <w:t>余个，贵州大学绿色农药重点实验室、贵州梅岭电源有限公司特种化学电源重点实验室等成功获批国家重点实验室。通过</w:t>
      </w:r>
      <w:r>
        <w:t>“</w:t>
      </w:r>
      <w:r>
        <w:t>特岗计划</w:t>
      </w:r>
      <w:r>
        <w:t>”“</w:t>
      </w:r>
      <w:r>
        <w:t>国培计划</w:t>
      </w:r>
      <w:r>
        <w:t>”“</w:t>
      </w:r>
      <w:r>
        <w:t>全科医生培养</w:t>
      </w:r>
      <w:r>
        <w:t>”“</w:t>
      </w:r>
      <w:r>
        <w:t>黔医人才计划</w:t>
      </w:r>
      <w:r>
        <w:t>”</w:t>
      </w:r>
      <w:r>
        <w:t>等项目，</w:t>
      </w:r>
      <w:r>
        <w:rPr>
          <w:rFonts w:hint="eastAsia"/>
        </w:rPr>
        <w:t>培养教育、医疗等重点领域人才</w:t>
      </w:r>
      <w:r>
        <w:t>14</w:t>
      </w:r>
      <w:r>
        <w:t>万余人；实施</w:t>
      </w:r>
      <w:r>
        <w:t>“</w:t>
      </w:r>
      <w:r>
        <w:t>乡村产业振兴带头人培育</w:t>
      </w:r>
      <w:r>
        <w:t>‘</w:t>
      </w:r>
      <w:r>
        <w:t>头雁</w:t>
      </w:r>
      <w:r>
        <w:t>’</w:t>
      </w:r>
      <w:r>
        <w:t>项目</w:t>
      </w:r>
      <w:r>
        <w:t>”</w:t>
      </w:r>
      <w:r>
        <w:t>等，培育出一支乡村产业人才队伍；实施</w:t>
      </w:r>
      <w:r>
        <w:t>“</w:t>
      </w:r>
      <w:r>
        <w:t>技能贵州</w:t>
      </w:r>
      <w:r>
        <w:t>”</w:t>
      </w:r>
      <w:r>
        <w:t>行动，培养高技能人才</w:t>
      </w:r>
      <w:r>
        <w:t>15.23</w:t>
      </w:r>
      <w:r>
        <w:t>万人。</w:t>
      </w:r>
    </w:p>
    <w:p w:rsidR="007F71DA" w:rsidRDefault="007F71DA" w:rsidP="007F71DA">
      <w:pPr>
        <w:ind w:firstLineChars="200" w:firstLine="420"/>
        <w:jc w:val="left"/>
      </w:pPr>
      <w:r>
        <w:rPr>
          <w:rFonts w:hint="eastAsia"/>
        </w:rPr>
        <w:t>创优人才环境“生态圈”。隆重表彰首届“贵州杰出人才”，精心开展“人才日”系列活动。全力打通为人才服务保障的“最后一公里”，大力实施“优才卡”“人才服务绿卡”制度，建立“人才之家”线上线下服务平台，开通“</w:t>
      </w:r>
      <w:r>
        <w:t>96567”24</w:t>
      </w:r>
      <w:r>
        <w:t>小时人才服务热线，推行人才服务专员制度，构建人才住房保障体系，建成或在建人才公寓</w:t>
      </w:r>
      <w:r>
        <w:t>1</w:t>
      </w:r>
      <w:r>
        <w:t>万余套，打造</w:t>
      </w:r>
      <w:r>
        <w:t>100</w:t>
      </w:r>
      <w:r>
        <w:t>个省级</w:t>
      </w:r>
      <w:r>
        <w:t>“</w:t>
      </w:r>
      <w:r>
        <w:t>青年人才驿站</w:t>
      </w:r>
      <w:r>
        <w:t>”</w:t>
      </w:r>
      <w:r>
        <w:t>，从医疗待遇、子女入学、住房保障等方面为人才提供更为贴心周到的服务，大力营造近悦远来的人才环境。</w:t>
      </w:r>
    </w:p>
    <w:p w:rsidR="007F71DA" w:rsidRDefault="007F71DA" w:rsidP="007F71DA">
      <w:pPr>
        <w:ind w:firstLineChars="200" w:firstLine="420"/>
        <w:jc w:val="left"/>
      </w:pPr>
      <w:r>
        <w:rPr>
          <w:rFonts w:hint="eastAsia"/>
        </w:rPr>
        <w:t>新时代呼唤新担当，新使命催生新作为。面向未来，全省组织系统将认真学习贯彻习近平总书记关于党的建设的重要思想，深入落实全国组织工作会议精神和省委十三届三次全会部署，牢记初心使命、踔厉奋发前行，以高质量组织工作服务保障高质量发展，为推进中国式现代化贵州实践提供坚强组织保证。</w:t>
      </w:r>
    </w:p>
    <w:p w:rsidR="007F71DA" w:rsidRDefault="007F71DA" w:rsidP="007F71DA">
      <w:pPr>
        <w:ind w:firstLineChars="200" w:firstLine="420"/>
        <w:jc w:val="left"/>
      </w:pPr>
      <w:r>
        <w:rPr>
          <w:rFonts w:hint="eastAsia"/>
        </w:rPr>
        <w:t>贵组轩</w:t>
      </w:r>
    </w:p>
    <w:p w:rsidR="007F71DA" w:rsidRPr="003D4793" w:rsidRDefault="007F71DA" w:rsidP="003D4793">
      <w:pPr>
        <w:jc w:val="right"/>
      </w:pPr>
      <w:r>
        <w:rPr>
          <w:rFonts w:hint="eastAsia"/>
        </w:rPr>
        <w:t>贵州日报</w:t>
      </w:r>
      <w:r>
        <w:rPr>
          <w:rFonts w:hint="eastAsia"/>
        </w:rPr>
        <w:t>2023-09-18</w:t>
      </w:r>
    </w:p>
    <w:p w:rsidR="007F71DA" w:rsidRDefault="007F71DA" w:rsidP="00A710A1">
      <w:pPr>
        <w:sectPr w:rsidR="007F71DA" w:rsidSect="00A710A1">
          <w:type w:val="continuous"/>
          <w:pgSz w:w="11906" w:h="16838"/>
          <w:pgMar w:top="1644" w:right="1236" w:bottom="1418" w:left="1814" w:header="851" w:footer="907" w:gutter="0"/>
          <w:pgNumType w:start="1"/>
          <w:cols w:space="720"/>
          <w:docGrid w:type="lines" w:linePitch="341" w:charSpace="2373"/>
        </w:sectPr>
      </w:pPr>
    </w:p>
    <w:p w:rsidR="0062759E" w:rsidRDefault="0062759E"/>
    <w:sectPr w:rsidR="006275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71DA"/>
    <w:rsid w:val="0062759E"/>
    <w:rsid w:val="007F71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71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F71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1133</Words>
  <Characters>6460</Characters>
  <Application>Microsoft Office Word</Application>
  <DocSecurity>0</DocSecurity>
  <Lines>53</Lines>
  <Paragraphs>15</Paragraphs>
  <ScaleCrop>false</ScaleCrop>
  <Company>Microsoft</Company>
  <LinksUpToDate>false</LinksUpToDate>
  <CharactersWithSpaces>7578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2023-11-07T05:17:00Z</dcterms:created>
</cp:coreProperties>
</file>