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CE" w:rsidRDefault="003D27CE" w:rsidP="006A2CF9">
      <w:pPr>
        <w:pStyle w:val="1"/>
      </w:pPr>
      <w:r w:rsidRPr="006A2CF9">
        <w:rPr>
          <w:rFonts w:hint="eastAsia"/>
        </w:rPr>
        <w:t>芜湖湾沚区壮大村集体经济——一村一业助增收</w:t>
      </w:r>
    </w:p>
    <w:p w:rsidR="003D27CE" w:rsidRDefault="003D27CE" w:rsidP="003D27CE">
      <w:pPr>
        <w:ind w:firstLineChars="200" w:firstLine="420"/>
      </w:pPr>
      <w:r>
        <w:rPr>
          <w:rFonts w:hint="eastAsia"/>
        </w:rPr>
        <w:t>近日，在芜湖市湾沚区六郎镇河东村的田间，举行了一场别开生面的村级党组织领办合作社分红大会，</w:t>
      </w:r>
      <w:r>
        <w:t>140</w:t>
      </w:r>
      <w:r>
        <w:t>名股东获得</w:t>
      </w:r>
      <w:r>
        <w:t>31.5</w:t>
      </w:r>
      <w:r>
        <w:t>万元分红，拿到鼓鼓的红包，村民们喜气洋洋。</w:t>
      </w:r>
      <w:r>
        <w:t>“</w:t>
      </w:r>
      <w:r>
        <w:t>我分到</w:t>
      </w:r>
      <w:r>
        <w:t>4000</w:t>
      </w:r>
      <w:r>
        <w:t>多元，跟着合作社干，能过上好日子。</w:t>
      </w:r>
      <w:r>
        <w:t>”</w:t>
      </w:r>
      <w:r>
        <w:t>村民万金贵笑着说。</w:t>
      </w:r>
    </w:p>
    <w:p w:rsidR="003D27CE" w:rsidRDefault="003D27CE" w:rsidP="003D27CE">
      <w:pPr>
        <w:ind w:firstLineChars="200" w:firstLine="420"/>
      </w:pPr>
      <w:r>
        <w:rPr>
          <w:rFonts w:hint="eastAsia"/>
        </w:rPr>
        <w:t>河东村党支部书记孙仁山告诉记者，河东村是个传统农业村，远离交通主干道，村集体经济发展缓慢。</w:t>
      </w:r>
      <w:r>
        <w:t>2021</w:t>
      </w:r>
      <w:r>
        <w:t>年，芜湖市创新推进党组织领办合作社，河东村借此成立了以草莓育苗、种植为主导产业的芜湖市河鑫农业专业合作社，</w:t>
      </w:r>
      <w:r>
        <w:t>22</w:t>
      </w:r>
      <w:r>
        <w:t>名党员带头，</w:t>
      </w:r>
      <w:r>
        <w:t>140</w:t>
      </w:r>
      <w:r>
        <w:t>名农民参与入股，推动村集体经济发展。</w:t>
      </w:r>
    </w:p>
    <w:p w:rsidR="003D27CE" w:rsidRDefault="003D27CE" w:rsidP="003D27CE">
      <w:pPr>
        <w:ind w:firstLineChars="200" w:firstLine="420"/>
      </w:pPr>
      <w:r>
        <w:t>2022</w:t>
      </w:r>
      <w:r>
        <w:t>年，河东村党组织领办合作社实现收入</w:t>
      </w:r>
      <w:r>
        <w:t>127.85</w:t>
      </w:r>
      <w:r>
        <w:t>万元，净收益</w:t>
      </w:r>
      <w:r>
        <w:t>45</w:t>
      </w:r>
      <w:r>
        <w:t>万元；带动村集体收入由</w:t>
      </w:r>
      <w:r>
        <w:t>2021</w:t>
      </w:r>
      <w:r>
        <w:t>年的</w:t>
      </w:r>
      <w:r>
        <w:t>27.3</w:t>
      </w:r>
      <w:r>
        <w:t>万元跃升至</w:t>
      </w:r>
      <w:r>
        <w:t>101.22</w:t>
      </w:r>
      <w:r>
        <w:t>万元；还为</w:t>
      </w:r>
      <w:r>
        <w:t>23</w:t>
      </w:r>
      <w:r>
        <w:t>名村民提供了就业岗位，人均增收近万元。</w:t>
      </w:r>
      <w:r>
        <w:t>“2022</w:t>
      </w:r>
      <w:r>
        <w:t>年，合作社草莓种植基地每亩纯收益达到</w:t>
      </w:r>
      <w:r>
        <w:t>1.8</w:t>
      </w:r>
      <w:r>
        <w:t>万元。我们准备继续扩大草莓种植面积，新一季草莓将给村集体和村民带来更多收益。</w:t>
      </w:r>
      <w:r>
        <w:t>”</w:t>
      </w:r>
      <w:r>
        <w:t>孙仁山说。</w:t>
      </w:r>
    </w:p>
    <w:p w:rsidR="003D27CE" w:rsidRDefault="003D27CE" w:rsidP="003D27CE">
      <w:pPr>
        <w:ind w:firstLineChars="200" w:firstLine="420"/>
      </w:pPr>
      <w:r>
        <w:rPr>
          <w:rFonts w:hint="eastAsia"/>
        </w:rPr>
        <w:t>河东村是湾沚区农村集体经济发展壮大的一个缩影。当地建立了区、镇、村三级书记抓集体经济的联动工作机制，实行“区组织、镇落实、村实施”分级负责，区党员领导“包镇走村入户”，指导村集体经济发展。湾沚区还将壮大集体经济成效与村干部绩效报酬挂钩，激发基层干部干事创业积极性。按照“抓两头带中间、抓规范促提升”的思路，全面消除集体经济薄弱村，集体经营性收入</w:t>
      </w:r>
      <w:r>
        <w:t>50</w:t>
      </w:r>
      <w:r>
        <w:t>万元以上村占比</w:t>
      </w:r>
      <w:r>
        <w:t>100%</w:t>
      </w:r>
      <w:r>
        <w:t>，集体经营性收入</w:t>
      </w:r>
      <w:r>
        <w:t>200</w:t>
      </w:r>
      <w:r>
        <w:t>万元以上强村占比</w:t>
      </w:r>
      <w:r>
        <w:t>69.7%</w:t>
      </w:r>
      <w:r>
        <w:t>。</w:t>
      </w:r>
    </w:p>
    <w:p w:rsidR="003D27CE" w:rsidRDefault="003D27CE" w:rsidP="003D27CE">
      <w:pPr>
        <w:ind w:firstLineChars="200" w:firstLine="420"/>
      </w:pPr>
      <w:r>
        <w:rPr>
          <w:rFonts w:hint="eastAsia"/>
        </w:rPr>
        <w:t>河东村靠草莓致富，六郎镇咸保村则办起了咸星农业专业合作社，以农事服务中心建设为抓手，以工厂化育秧业务为依托，以社会化服务项目为补充，围绕绿色优质粮油生产，打造粮油生产“耕、种、防、收、秸秆综合利用和烘干”一站式服务，通过提供农业生产专业社会化服务壮大集体经济。</w:t>
      </w:r>
    </w:p>
    <w:p w:rsidR="003D27CE" w:rsidRDefault="003D27CE" w:rsidP="003D27CE">
      <w:pPr>
        <w:ind w:firstLineChars="200" w:firstLine="420"/>
      </w:pPr>
      <w:r>
        <w:rPr>
          <w:rFonts w:hint="eastAsia"/>
        </w:rPr>
        <w:t>在咸保村，记者看到占地</w:t>
      </w:r>
      <w:r>
        <w:t>30</w:t>
      </w:r>
      <w:r>
        <w:t>亩的农事服务中心已基本建成。</w:t>
      </w:r>
      <w:r>
        <w:t>6</w:t>
      </w:r>
      <w:r>
        <w:t>台全自动大型烘干设备一字排开。</w:t>
      </w:r>
      <w:r>
        <w:t>“</w:t>
      </w:r>
      <w:r>
        <w:t>这些设备主要用来烘干稻谷、菜籽等粮油作物，日烘干量达到</w:t>
      </w:r>
      <w:r>
        <w:t>165</w:t>
      </w:r>
      <w:r>
        <w:t>吨，可为周边</w:t>
      </w:r>
      <w:r>
        <w:t>1.4</w:t>
      </w:r>
      <w:r>
        <w:t>万亩农田提供服务。</w:t>
      </w:r>
      <w:r>
        <w:t>”</w:t>
      </w:r>
      <w:r>
        <w:t>咸保村党委书记、村委会主任许宗保告诉记者，</w:t>
      </w:r>
      <w:r>
        <w:t>“2022</w:t>
      </w:r>
      <w:r>
        <w:t>年，村集体经济收入</w:t>
      </w:r>
      <w:r>
        <w:t>100</w:t>
      </w:r>
      <w:r>
        <w:t>多万元，今年能突破</w:t>
      </w:r>
      <w:r>
        <w:t>500</w:t>
      </w:r>
      <w:r>
        <w:t>万元。</w:t>
      </w:r>
      <w:r>
        <w:t>”</w:t>
      </w:r>
    </w:p>
    <w:p w:rsidR="003D27CE" w:rsidRDefault="003D27CE" w:rsidP="003D27CE">
      <w:pPr>
        <w:ind w:firstLineChars="200" w:firstLine="420"/>
      </w:pPr>
      <w:r>
        <w:rPr>
          <w:rFonts w:hint="eastAsia"/>
        </w:rPr>
        <w:t>这几天，湾沚镇桃园村“桃缘民宿”的负责人钱朝军正忙着为参加农民丰收节的来宾准备房间和食材。“近年来，通过承办教育培训等各类活动，桃园村集体经济收入年年上升，也带火了我们这边的民宿需求。”钱朝军说。</w:t>
      </w:r>
    </w:p>
    <w:p w:rsidR="003D27CE" w:rsidRDefault="003D27CE" w:rsidP="003D27CE">
      <w:pPr>
        <w:ind w:firstLineChars="200" w:firstLine="420"/>
      </w:pPr>
      <w:r>
        <w:t>2020</w:t>
      </w:r>
      <w:r>
        <w:t>年，受疫情影响，外出旅游人数骤减。</w:t>
      </w:r>
      <w:r>
        <w:t>“</w:t>
      </w:r>
      <w:r>
        <w:t>桃缘民宿</w:t>
      </w:r>
      <w:r>
        <w:t>”</w:t>
      </w:r>
      <w:r>
        <w:t>项目刚建成便处于亏损状态。</w:t>
      </w:r>
      <w:r>
        <w:t>2021</w:t>
      </w:r>
      <w:r>
        <w:t>年，湾沚镇桃园村依托芜湖市农村党建馆建立桃园乡村振兴学院，承接中小学生研学、党员教育培训等各类活动。</w:t>
      </w:r>
      <w:r>
        <w:t>“</w:t>
      </w:r>
      <w:r>
        <w:t>桃缘民宿</w:t>
      </w:r>
      <w:r>
        <w:t>”</w:t>
      </w:r>
      <w:r>
        <w:t>不仅解决了大部分参训人员的食宿，还为培训提供会议场地，生意也越来越红火。</w:t>
      </w:r>
    </w:p>
    <w:p w:rsidR="003D27CE" w:rsidRDefault="003D27CE" w:rsidP="003D27CE">
      <w:pPr>
        <w:ind w:firstLineChars="200" w:firstLine="420"/>
      </w:pPr>
      <w:r>
        <w:rPr>
          <w:rFonts w:hint="eastAsia"/>
        </w:rPr>
        <w:t>湾沚镇党委副书记范文斌告诉记者，桃园村将“培训</w:t>
      </w:r>
      <w:r>
        <w:t>+”</w:t>
      </w:r>
      <w:r>
        <w:t>作为主导产业，通过承接乡村特色党员教育培训，发挥培训产业优势促进资源整合利用，带动集体经济发展。</w:t>
      </w:r>
      <w:r>
        <w:t>“2022</w:t>
      </w:r>
      <w:r>
        <w:t>年以来，桃园村共承接省内外各类会议培训</w:t>
      </w:r>
      <w:r>
        <w:t>34</w:t>
      </w:r>
      <w:r>
        <w:t>场、</w:t>
      </w:r>
      <w:r>
        <w:t>2600</w:t>
      </w:r>
      <w:r>
        <w:t>余人次，实现培训经营性收入</w:t>
      </w:r>
      <w:r>
        <w:t>196.5</w:t>
      </w:r>
      <w:r>
        <w:t>万元，带动</w:t>
      </w:r>
      <w:r>
        <w:t>50</w:t>
      </w:r>
      <w:r>
        <w:t>余名村民就业，吸引多名大学生来村创业就业。</w:t>
      </w:r>
      <w:r>
        <w:t>”</w:t>
      </w:r>
    </w:p>
    <w:p w:rsidR="003D27CE" w:rsidRDefault="003D27CE" w:rsidP="003D27CE">
      <w:pPr>
        <w:ind w:firstLineChars="200" w:firstLine="420"/>
      </w:pPr>
      <w:r>
        <w:rPr>
          <w:rFonts w:hint="eastAsia"/>
        </w:rPr>
        <w:t>据悉，湾沚区</w:t>
      </w:r>
      <w:r>
        <w:t>2022</w:t>
      </w:r>
      <w:r>
        <w:t>年农村常住居民人均可支配收入为</w:t>
      </w:r>
      <w:r>
        <w:t>31763</w:t>
      </w:r>
      <w:r>
        <w:t>元，增幅</w:t>
      </w:r>
      <w:r>
        <w:t>7.7%</w:t>
      </w:r>
      <w:r>
        <w:t>；今年上半年，农村常住居民可支配收入为</w:t>
      </w:r>
      <w:r>
        <w:t>15696</w:t>
      </w:r>
      <w:r>
        <w:t>元，增速达</w:t>
      </w:r>
      <w:r>
        <w:t>9.2%</w:t>
      </w:r>
      <w:r>
        <w:t>。</w:t>
      </w:r>
    </w:p>
    <w:p w:rsidR="003D27CE" w:rsidRPr="006A2CF9" w:rsidRDefault="003D27CE" w:rsidP="006A2CF9">
      <w:pPr>
        <w:jc w:val="right"/>
      </w:pPr>
      <w:r w:rsidRPr="006A2CF9">
        <w:rPr>
          <w:rFonts w:hint="eastAsia"/>
        </w:rPr>
        <w:t>经济日报</w:t>
      </w:r>
      <w:r>
        <w:rPr>
          <w:rFonts w:hint="eastAsia"/>
        </w:rPr>
        <w:t xml:space="preserve"> 2023-9-21</w:t>
      </w:r>
    </w:p>
    <w:p w:rsidR="003D27CE" w:rsidRDefault="003D27CE" w:rsidP="000263BF">
      <w:pPr>
        <w:sectPr w:rsidR="003D27CE" w:rsidSect="000263B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24317" w:rsidRDefault="00524317"/>
    <w:sectPr w:rsidR="00524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27CE"/>
    <w:rsid w:val="003D27CE"/>
    <w:rsid w:val="0052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D27C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D27C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2023-10-30T06:08:00Z</dcterms:created>
</cp:coreProperties>
</file>