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F6" w:rsidRDefault="002911F6" w:rsidP="00116D4D">
      <w:pPr>
        <w:pStyle w:val="1"/>
      </w:pPr>
      <w:r w:rsidRPr="00116D4D">
        <w:rPr>
          <w:rFonts w:hint="eastAsia"/>
        </w:rPr>
        <w:t>钦州市</w:t>
      </w:r>
      <w:r w:rsidRPr="006A2CF9">
        <w:rPr>
          <w:rFonts w:hint="eastAsia"/>
        </w:rPr>
        <w:t>浦北乐民镇“党建</w:t>
      </w:r>
      <w:r w:rsidRPr="006A2CF9">
        <w:t>+</w:t>
      </w:r>
      <w:r w:rsidRPr="006A2CF9">
        <w:t>”</w:t>
      </w:r>
      <w:r w:rsidRPr="006A2CF9">
        <w:t>引领产业发展壮大村集体经济显成效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近年来，浦北县乐民镇坚持“党建引领、因村施策”发展思路，走出了一条“党组织</w:t>
      </w:r>
      <w:r>
        <w:t>+</w:t>
      </w:r>
      <w:r>
        <w:t>合作社</w:t>
      </w:r>
      <w:r>
        <w:t>+</w:t>
      </w:r>
      <w:r>
        <w:t>特色产业</w:t>
      </w:r>
      <w:r>
        <w:t>+</w:t>
      </w:r>
      <w:r>
        <w:t>农户</w:t>
      </w:r>
      <w:r>
        <w:t>”</w:t>
      </w:r>
      <w:r>
        <w:t>的致富新路。该镇各村依靠独特资源禀赋、产业优势，找到适合自身发展路径，产业发展实现从</w:t>
      </w:r>
      <w:r>
        <w:t>“</w:t>
      </w:r>
      <w:r>
        <w:t>弱</w:t>
      </w:r>
      <w:r>
        <w:t>”</w:t>
      </w:r>
      <w:r>
        <w:t>到</w:t>
      </w:r>
      <w:r>
        <w:t>“</w:t>
      </w:r>
      <w:r>
        <w:t>强</w:t>
      </w:r>
      <w:r>
        <w:t>”</w:t>
      </w:r>
      <w:r>
        <w:t>的华丽转身。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乡贤荟萃</w:t>
      </w:r>
      <w:r>
        <w:t>”</w:t>
      </w:r>
      <w:r>
        <w:t>注入产业发展新力量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“毛尖茶外形细直圆润光滑，冲泡出来的茶汤颜色碧绿，味道鲜爽、醇香、回甘，我们试种成功了，就可以推广给其他种植户，扩大规模。”金康茶叶加工厂的韦育真说，现在村里已经种植了</w:t>
      </w:r>
      <w:r>
        <w:t>120</w:t>
      </w:r>
      <w:r>
        <w:t>多亩毛尖茶，今年预计产量可达</w:t>
      </w:r>
      <w:r>
        <w:t>5000</w:t>
      </w:r>
      <w:r>
        <w:t>公斤，产值可超</w:t>
      </w:r>
      <w:r>
        <w:t>100</w:t>
      </w:r>
      <w:r>
        <w:t>万元。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在镇党委和政府和领导下，以及在后盾单位钦州市交通局大力支持下，乐民镇金康村党总支部充分发挥地缘、业缘、人缘的“三缘”优势引项目、促发展，通过多方走访调研、征集新乡贤信息等多种方式收集有效线索，最终与村内较有实力的加工企业达成租赁厂房协议，谋求合作共赢，成立小型茶叶厂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茶产业给村集体收入带来了增收。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茶叶厂极大解决了茶叶收购问题，并带动农户种植了毛尖茶</w:t>
      </w:r>
      <w:r>
        <w:t>120</w:t>
      </w:r>
      <w:r>
        <w:t>余亩。该镇打造了</w:t>
      </w:r>
      <w:r>
        <w:t>“</w:t>
      </w:r>
      <w:r>
        <w:t>毛尖香</w:t>
      </w:r>
      <w:r>
        <w:t>”</w:t>
      </w:r>
      <w:r>
        <w:t>茶叶品牌，着力解决好当地群众急愁难盼问题，也为金康村壮大集体经济发展作出了贡献。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乡村品牌</w:t>
      </w:r>
      <w:r>
        <w:t>”</w:t>
      </w:r>
      <w:r>
        <w:t>打造产业发展新平台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乐民镇土地资源丰富，能源富集，光热充足，具有种植优质生态大米的天然优势。镇党委为利用这一自身优势发展特色产业，多次组织农户、党员代表召开土地租赁会议。成功解决了乐香大米厂项目建设用地问题，投资</w:t>
      </w:r>
      <w:r>
        <w:t>150</w:t>
      </w:r>
      <w:r>
        <w:t>万元建设了乐民大米厂，以</w:t>
      </w:r>
      <w:r>
        <w:t>“</w:t>
      </w:r>
      <w:r>
        <w:t>党建</w:t>
      </w:r>
      <w:r>
        <w:t>+</w:t>
      </w:r>
      <w:r>
        <w:t>乡村品牌</w:t>
      </w:r>
      <w:r>
        <w:t>”</w:t>
      </w:r>
      <w:r>
        <w:t>的创新方式打造乐民镇专属大米品牌。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在运营过程中，带动蒙竹、社头、金康、平佳等</w:t>
      </w:r>
      <w:r>
        <w:t>4</w:t>
      </w:r>
      <w:r>
        <w:t>个村的农户种植</w:t>
      </w:r>
      <w:r>
        <w:t>“</w:t>
      </w:r>
      <w:r>
        <w:t>野香优</w:t>
      </w:r>
      <w:r>
        <w:t>”</w:t>
      </w:r>
      <w:r>
        <w:t>水稻</w:t>
      </w:r>
      <w:r>
        <w:t>500</w:t>
      </w:r>
      <w:r>
        <w:t>多亩，年产量达</w:t>
      </w:r>
      <w:r>
        <w:t>250</w:t>
      </w:r>
      <w:r>
        <w:t>吨，使村集体经济收入每年增加</w:t>
      </w:r>
      <w:r>
        <w:t>6</w:t>
      </w:r>
      <w:r>
        <w:t>万元。所生产的</w:t>
      </w:r>
      <w:r>
        <w:t>“</w:t>
      </w:r>
      <w:r>
        <w:t>乐芗美</w:t>
      </w:r>
      <w:r>
        <w:t>”</w:t>
      </w:r>
      <w:r>
        <w:t>品牌大米，颗粒饱满，口感软糯，价格优惠，深受市场欢迎。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乐民镇盘活土地资源为群众带来了明显效益。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“党建</w:t>
      </w:r>
      <w:r>
        <w:t>+</w:t>
      </w:r>
      <w:r>
        <w:t>乡村旅游</w:t>
      </w:r>
      <w:r>
        <w:t>”</w:t>
      </w:r>
      <w:r>
        <w:t>催生产业发展新动能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乐民镇充分利用喀斯特地貌资源打造旅游文化产业，“筑巢引凤”招项目，成功引进大圣山主题公园项目。建设公司成立了领航文化有限公司党支部，以“党建</w:t>
      </w:r>
      <w:r>
        <w:t>+</w:t>
      </w:r>
      <w:r>
        <w:t>文化旅游</w:t>
      </w:r>
      <w:r>
        <w:t>”</w:t>
      </w:r>
      <w:r>
        <w:t>打造了集学习训练、休闲娱乐、登山健身等为一体的旅游地。项目带动了乐民全镇文化旅游业的发展，每年增加村集体经济收入</w:t>
      </w:r>
      <w:r>
        <w:t>7</w:t>
      </w:r>
      <w:r>
        <w:t>万多元。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“引进公司开发大圣山以后，我们村的集体经济收入提高了很多。”，蒙竹村委党总支部书记曾美飞高兴地说，最重要的还是将土地资源有效利用起来了，对蒙竹村未来的发展大有裨益。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乐民镇充分利用本地优势、从资产经营、产业带动、物业租赁到服务创收、股份合作、资源开发、乡村旅游，在多元化发展模式下，集体资源、资产由“闲”变“宝”，构建了“一村一品”的产业格局，为乡村振兴打下坚实基础。</w:t>
      </w:r>
    </w:p>
    <w:p w:rsidR="002911F6" w:rsidRDefault="002911F6" w:rsidP="002911F6">
      <w:pPr>
        <w:ind w:firstLineChars="200" w:firstLine="420"/>
      </w:pPr>
      <w:r>
        <w:rPr>
          <w:rFonts w:hint="eastAsia"/>
        </w:rPr>
        <w:t>在产业的带动下，今年截至目前，乐民镇</w:t>
      </w:r>
      <w:r>
        <w:t>13</w:t>
      </w:r>
      <w:r>
        <w:t>个村（社区）全部完成集体经济</w:t>
      </w:r>
      <w:r>
        <w:t>5</w:t>
      </w:r>
      <w:r>
        <w:t>万元目标任务，其中收入达</w:t>
      </w:r>
      <w:r>
        <w:t>10</w:t>
      </w:r>
      <w:r>
        <w:t>万元的村</w:t>
      </w:r>
      <w:r>
        <w:t>7</w:t>
      </w:r>
      <w:r>
        <w:t>个，</w:t>
      </w:r>
      <w:r>
        <w:t>20</w:t>
      </w:r>
      <w:r>
        <w:t>万元</w:t>
      </w:r>
      <w:r>
        <w:t>2</w:t>
      </w:r>
      <w:r>
        <w:t>个，</w:t>
      </w:r>
      <w:r>
        <w:t>50</w:t>
      </w:r>
      <w:r>
        <w:t>万元村</w:t>
      </w:r>
      <w:r>
        <w:t>1</w:t>
      </w:r>
      <w:r>
        <w:t>个，实现村级集体经济从</w:t>
      </w:r>
      <w:r>
        <w:t>“</w:t>
      </w:r>
      <w:r>
        <w:t>点上开花</w:t>
      </w:r>
      <w:r>
        <w:t>”</w:t>
      </w:r>
      <w:r>
        <w:t>到</w:t>
      </w:r>
      <w:r>
        <w:t>“</w:t>
      </w:r>
      <w:r>
        <w:t>面上结果</w:t>
      </w:r>
      <w:r>
        <w:t>”</w:t>
      </w:r>
      <w:r>
        <w:t>的喜人局面。</w:t>
      </w:r>
    </w:p>
    <w:p w:rsidR="002911F6" w:rsidRDefault="002911F6" w:rsidP="006A2CF9">
      <w:pPr>
        <w:jc w:val="right"/>
      </w:pPr>
      <w:r w:rsidRPr="006A2CF9">
        <w:rPr>
          <w:rFonts w:hint="eastAsia"/>
        </w:rPr>
        <w:t>广西新闻网</w:t>
      </w:r>
      <w:r>
        <w:rPr>
          <w:rFonts w:hint="eastAsia"/>
        </w:rPr>
        <w:t xml:space="preserve"> 2023-9-22</w:t>
      </w:r>
    </w:p>
    <w:p w:rsidR="002911F6" w:rsidRDefault="002911F6" w:rsidP="000263BF">
      <w:pPr>
        <w:sectPr w:rsidR="002911F6" w:rsidSect="000263B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37502" w:rsidRDefault="00D37502"/>
    <w:sectPr w:rsidR="00D3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1F6"/>
    <w:rsid w:val="002911F6"/>
    <w:rsid w:val="00D3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911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911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2023-10-30T06:08:00Z</dcterms:created>
</cp:coreProperties>
</file>