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DB" w:rsidRDefault="005F74DB" w:rsidP="00DA4A8F">
      <w:pPr>
        <w:pStyle w:val="1"/>
      </w:pPr>
      <w:r w:rsidRPr="00DA4A8F">
        <w:rPr>
          <w:rFonts w:hint="eastAsia"/>
        </w:rPr>
        <w:t>浙江省杭州市临平区：以“新亚运”赋能公共文化服务高质量发展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动感十足的临平滚灯、曼妙舞姿的水乡妹子、风韵袅袅的越剧……随着杭州亚运会、亚残运会临近，在浙江杭州临平的公园、街头、舞台正上演一场场“文艺秀全城·赋美迎亚运”文艺赋美展演活动，准备迎接来自世界各地的游客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杭州市临平区地处长江三角洲圆心地、坐落于</w:t>
      </w:r>
      <w:r>
        <w:t>G60</w:t>
      </w:r>
      <w:r>
        <w:t>科创大走廊和杭州城东智造大走廊的战略交汇点，区域面积</w:t>
      </w:r>
      <w:r>
        <w:t>286</w:t>
      </w:r>
      <w:r>
        <w:t>平方公里，辖</w:t>
      </w:r>
      <w:r>
        <w:t>7</w:t>
      </w:r>
      <w:r>
        <w:t>个街道、</w:t>
      </w:r>
      <w:r>
        <w:t>1</w:t>
      </w:r>
      <w:r>
        <w:t>个镇，常住人口</w:t>
      </w:r>
      <w:r>
        <w:t>110.8</w:t>
      </w:r>
      <w:r>
        <w:t>万，是全国文化先进地区、浙江省首批公共文化服务体系示范区、中国民间文化艺术之乡和中国曲艺之乡。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近年来，临平区借着“新亚运”的活力之风，以创建首批浙江省公共文化服务现代化先行区为抓手，推动公共文化服务迭代升级。每万人拥有公共文化设施达</w:t>
      </w:r>
      <w:r>
        <w:t>5096</w:t>
      </w:r>
      <w:r>
        <w:t>平方米；乡镇（街道）综合文化站全部达到浙江省特级站标准，并实现</w:t>
      </w:r>
      <w:r>
        <w:t>100%</w:t>
      </w:r>
      <w:r>
        <w:t>覆盖；数智文化馆、智慧图书馆一屏触达，云展览、云讲座等沉浸式便民活动一键参与，年均服务群众</w:t>
      </w:r>
      <w:r>
        <w:t>1000</w:t>
      </w:r>
      <w:r>
        <w:t>万人次；遍布城乡的</w:t>
      </w:r>
      <w:r>
        <w:t>“15</w:t>
      </w:r>
      <w:r>
        <w:t>分钟品质文化生活圈</w:t>
      </w:r>
      <w:r>
        <w:t>”</w:t>
      </w:r>
      <w:r>
        <w:t>，老百姓不仅可以近距离欣赏到名人名家的艺术成果，还拥有随时可以施展才艺的公共舞台</w:t>
      </w:r>
      <w:r>
        <w:t>……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以“新亚运”推动空间再生与内容更新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临平区充分发挥亚运会“放大器”作用，一体推动城乡环境、城市文明、综合能级提升，努力将临平打造成为亚运会、亚残运会的精美会客厅和长三角旅游目的地。</w:t>
      </w:r>
      <w:r>
        <w:t>2022</w:t>
      </w:r>
      <w:r>
        <w:t>年以来，已提升建成临品书坊、临品艺站、智能健身房等</w:t>
      </w:r>
      <w:r>
        <w:t>“</w:t>
      </w:r>
      <w:r>
        <w:t>小而美</w:t>
      </w:r>
      <w:r>
        <w:t>”</w:t>
      </w:r>
      <w:r>
        <w:t>的</w:t>
      </w:r>
      <w:r>
        <w:t>“</w:t>
      </w:r>
      <w:r>
        <w:t>公共文体</w:t>
      </w:r>
      <w:r>
        <w:t>+</w:t>
      </w:r>
      <w:r>
        <w:t>空间</w:t>
      </w:r>
      <w:r>
        <w:t>”218</w:t>
      </w:r>
      <w:r>
        <w:t>处、嵌入式体育场地</w:t>
      </w:r>
      <w:r>
        <w:t>227</w:t>
      </w:r>
      <w:r>
        <w:t>个，使城市农村处处是景、时时宜游，让人们在家门口就能感受高品质的文化生活。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空间优化，建设品质文化集聚区。紧抓亚运会契机，优化文化设施空间布局，以新的审美品质呼应群众审美水平快速提升需求。在老城核心区域打造“一山一水一长廊”城市空间新格局：北启临平山文化公园，南通上塘古运河，中间是一条</w:t>
      </w:r>
      <w:r>
        <w:t>600</w:t>
      </w:r>
      <w:r>
        <w:t>余米的、以</w:t>
      </w:r>
      <w:r>
        <w:t>“</w:t>
      </w:r>
      <w:r>
        <w:t>共融</w:t>
      </w:r>
      <w:r>
        <w:t>”</w:t>
      </w:r>
      <w:r>
        <w:t>为主题的临平文化艺术长廊贯通南北，通过挖掘运河文化、山水文化，新建戏曲交流中心、智慧图书馆、文化艺术交流中心、露天舞台，形成</w:t>
      </w:r>
      <w:r>
        <w:t>“</w:t>
      </w:r>
      <w:r>
        <w:t>形、音、书、画</w:t>
      </w:r>
      <w:r>
        <w:t>”4</w:t>
      </w:r>
      <w:r>
        <w:t>个高品质公共文化空间，链接原有的</w:t>
      </w:r>
      <w:r>
        <w:t>“</w:t>
      </w:r>
      <w:r>
        <w:t>一馆四中心</w:t>
      </w:r>
      <w:r>
        <w:t>”</w:t>
      </w:r>
      <w:r>
        <w:t>，以及紧锣密鼓建设中的非遗街区，流线设计、动静结合，多功能空间集聚成势，构筑起更立体的文</w:t>
      </w:r>
      <w:r>
        <w:rPr>
          <w:rFonts w:hint="eastAsia"/>
        </w:rPr>
        <w:t>化生活消费生态，年接待游客</w:t>
      </w:r>
      <w:r>
        <w:t>100</w:t>
      </w:r>
      <w:r>
        <w:t>万人次。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文化艺术长廊上，</w:t>
      </w:r>
      <w:r>
        <w:t>4</w:t>
      </w:r>
      <w:r>
        <w:t>组亚运会吉祥物与临平滚灯相融合的雕塑格外引人注目，颇受市民喜爱。这里不仅是面向游客的亚运城市体验点，更成为本地居民群众欢迎的文化会客厅，入选全国基层公共文化服务高质量发展案例、浙江</w:t>
      </w:r>
      <w:r>
        <w:t>“15</w:t>
      </w:r>
      <w:r>
        <w:t>分钟品质文化生活圈</w:t>
      </w:r>
      <w:r>
        <w:t>”</w:t>
      </w:r>
      <w:r>
        <w:t>打造十佳案例等，获得美好生活长三角公共文化空间创新设计大赛</w:t>
      </w:r>
      <w:r>
        <w:t>“</w:t>
      </w:r>
      <w:r>
        <w:t>百佳创意空间奖</w:t>
      </w:r>
      <w:r>
        <w:t>”“</w:t>
      </w:r>
      <w:r>
        <w:t>网络人气奖</w:t>
      </w:r>
      <w:r>
        <w:t>”</w:t>
      </w:r>
      <w:r>
        <w:t>等荣誉，被央视、中国蓝新闻等媒体报道。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探索“文化</w:t>
      </w:r>
      <w:r>
        <w:t>+”</w:t>
      </w:r>
      <w:r>
        <w:t>建设模式，推动空间融合共生。临平文化艺术长廊往北，直上临平公园，沿着环山游步道，樱花谷临品书坊、彩虹桥临品艺站、休闲运动公园、宋韵博物馆</w:t>
      </w:r>
      <w:r>
        <w:t>……</w:t>
      </w:r>
      <w:r>
        <w:t>经过</w:t>
      </w:r>
      <w:r>
        <w:t>3</w:t>
      </w:r>
      <w:r>
        <w:t>年谋划设计和建造的临平音乐谷也将于明年亮相，在临平区政府的统筹下，区文广旅体局发挥文化赋能优势，联合住建、辖区街道，为山添花色、为城增书香，共同绘就一幅文化共富山居图。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位于临平公园中心位置的彩虹桥临品艺站，原为党群驿站，占地面积约</w:t>
      </w:r>
      <w:r>
        <w:t>230</w:t>
      </w:r>
      <w:r>
        <w:t>平方米。为合理利用小微空间，文化主管部门结合</w:t>
      </w:r>
      <w:r>
        <w:t>“</w:t>
      </w:r>
      <w:r>
        <w:t>共富风貌驿</w:t>
      </w:r>
      <w:r>
        <w:t>”</w:t>
      </w:r>
      <w:r>
        <w:t>建设，引进文艺达人担任主理人，既保留了共享充电、共享书吧等便民设施，又配备了便捷式音响、灯光、自助借还机等专业设施，增设了咖啡角、书画创作区、鉴赏区等特色专区，使其兼具商业休闲、艺术沙龙、读书品鉴等功能。目前已开展书画雅集、非遗创作、文化讲座等文化惠民活动</w:t>
      </w:r>
      <w:r>
        <w:t>30</w:t>
      </w:r>
      <w:r>
        <w:t>余次，参与者达上万人，成了居民游客的精神家园。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此外，文教融合打造的亮橘色集装箱式临品书坊也成为一道风景线，不仅利于复制推广，更便于读者随时随地享受身边的高品质文化服务。商文旅融合的综合体非遗未来空间，通过打造“店×展×分享”的共享模式，借助“线下展示体验</w:t>
      </w:r>
      <w:r>
        <w:t>+</w:t>
      </w:r>
      <w:r>
        <w:t>线上购买</w:t>
      </w:r>
      <w:r>
        <w:t>”</w:t>
      </w:r>
      <w:r>
        <w:t>的方式，为综合体年均引流</w:t>
      </w:r>
      <w:r>
        <w:t>20</w:t>
      </w:r>
      <w:r>
        <w:t>万人次。文旅体融合嵌入式建设的九乔绿道嵌入式体育场地等景区文体空间，推进了文化、旅游、农业、研学、康养、运动等产业融合发展，推动了文旅消费增长。旅游统计数据显示，</w:t>
      </w:r>
      <w:r>
        <w:t>2023</w:t>
      </w:r>
      <w:r>
        <w:t>年上半年全区累计接待游客</w:t>
      </w:r>
      <w:r>
        <w:t>237.8</w:t>
      </w:r>
      <w:r>
        <w:t>万人次，同比增长</w:t>
      </w:r>
      <w:r>
        <w:t>30.5%</w:t>
      </w:r>
      <w:r>
        <w:t>；实现旅游总收入</w:t>
      </w:r>
      <w:r>
        <w:t>38.6</w:t>
      </w:r>
      <w:r>
        <w:t>亿元，同比</w:t>
      </w:r>
      <w:r>
        <w:rPr>
          <w:rFonts w:hint="eastAsia"/>
        </w:rPr>
        <w:t>增长</w:t>
      </w:r>
      <w:r>
        <w:t>23.4%</w:t>
      </w:r>
      <w:r>
        <w:t>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社会力量参与运营，赋予空间持久生命力。临平区着力激发公共空间文化活力，出台《关于引导和鼓励社会力量参与公共文化服务的若干意见》，发布《镇、街道综合文化站服务规范》《新型公共文化空间运营管理考核办法》等政策规范，编制“杭州市</w:t>
      </w:r>
      <w:r>
        <w:t>15</w:t>
      </w:r>
      <w:r>
        <w:t>分钟品质文化生活圈服务规范</w:t>
      </w:r>
      <w:r>
        <w:t>”</w:t>
      </w:r>
      <w:r>
        <w:t>地方标准（正在征求意见中），柔性引进知名艺术家成立导演工作室、音乐工作室等，参与管理录音棚等专业化空间。成立文旅体行业两新组织党建联建合作基地，聚合民非组织、行业协会等</w:t>
      </w:r>
      <w:r>
        <w:t>33</w:t>
      </w:r>
      <w:r>
        <w:t>家成员单位，坚持党建引领、公益性质，推动文化空间可持续发展。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从临平的实践来看，文化空间已经从简单为群众提供文化服务的配角，变成盘活区域资源、推动区域高质量发展的主角之一。如位于塘栖镇丁山河村的“幸福的院子”，依托老字号老刀食品有限公司，对</w:t>
      </w:r>
      <w:r>
        <w:t>60</w:t>
      </w:r>
      <w:r>
        <w:t>年校龄的废弃小学进行保护性修复改造提升，建成村民书屋、文化夜校、百匠工坊、露天舞台、文化直播间，征召本地百位传统手艺人激活老行当，根据</w:t>
      </w:r>
      <w:r>
        <w:t>“</w:t>
      </w:r>
      <w:r>
        <w:t>见人见物见生活</w:t>
      </w:r>
      <w:r>
        <w:t>”</w:t>
      </w:r>
      <w:r>
        <w:t>的理念，传承清水丝绵制作技艺、传统茶食制作技艺等</w:t>
      </w:r>
      <w:r>
        <w:t>50</w:t>
      </w:r>
      <w:r>
        <w:t>多种老手艺和非遗技艺，带动村民物质、精神共富，使农家院子真正变身</w:t>
      </w:r>
      <w:r>
        <w:t>“</w:t>
      </w:r>
      <w:r>
        <w:t>幸福的院子</w:t>
      </w:r>
      <w:r>
        <w:t>”</w:t>
      </w:r>
      <w:r>
        <w:t>，其先后被中央、省市媒体报道</w:t>
      </w:r>
      <w:r>
        <w:t>120</w:t>
      </w:r>
      <w:r>
        <w:t>多次，成为</w:t>
      </w:r>
      <w:r>
        <w:t>“</w:t>
      </w:r>
      <w:r>
        <w:t>网</w:t>
      </w:r>
      <w:r>
        <w:rPr>
          <w:rFonts w:hint="eastAsia"/>
        </w:rPr>
        <w:t>红”文化圈、共富实践地，和南苑街道综合文化站一起双双上榜</w:t>
      </w:r>
      <w:r>
        <w:t>2023</w:t>
      </w:r>
      <w:r>
        <w:t>年度</w:t>
      </w:r>
      <w:r>
        <w:t>“</w:t>
      </w:r>
      <w:r>
        <w:t>浙江省最美公共文化空间</w:t>
      </w:r>
      <w:r>
        <w:t>”</w:t>
      </w:r>
      <w:r>
        <w:t>名单。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以“新亚运”优化文旅产品和服务供给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近日，临平区旅游业高质量发展大会暨“看亚运·游临平”城市观光动员大会在艺尚小镇召开。会上还举行了“看亚运·游临平”主题游线发布暨亚运城市观光接待中心启用仪式，全领域、全行业、全要素的文旅体深度融合、丰富的文旅体验场景、文旅体高质量发展方兴未艾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引育文旅体品牌赛事活动。举办中国足协</w:t>
      </w:r>
      <w:r>
        <w:t>2023</w:t>
      </w:r>
      <w:r>
        <w:t>五人制足球超级联赛、</w:t>
      </w:r>
      <w:r>
        <w:t>2022—2023</w:t>
      </w:r>
      <w:r>
        <w:t>阿布扎比职业柔术巡回赛等专业赛事，全国</w:t>
      </w:r>
      <w:r>
        <w:t>“</w:t>
      </w:r>
      <w:r>
        <w:t>行走大运河</w:t>
      </w:r>
      <w:r>
        <w:t>”</w:t>
      </w:r>
      <w:r>
        <w:t>全民健身健步走、中国曲艺牡丹奖全国曲艺大赛、中国</w:t>
      </w:r>
      <w:r>
        <w:t>·</w:t>
      </w:r>
      <w:r>
        <w:t>临平国乐节、中国大运河室内合唱节等国家级品牌活动，让群众在家门口欣赏高水平文体赛事活动。充分发挥临平大剧院专业化运营作用，引进氧气音乐节、金志文户外音乐会、亚运歌曲我来唱等活动，《只此青绿》《伪装者》《灵魂摆渡》等舞蹈诗剧、音乐剧，转化大</w:t>
      </w:r>
      <w:r>
        <w:t>IP</w:t>
      </w:r>
      <w:r>
        <w:t>产品流量为本地文旅体验销量。氧气音乐节两天，观众总人数近</w:t>
      </w:r>
      <w:r>
        <w:t>3</w:t>
      </w:r>
      <w:r>
        <w:t>万，</w:t>
      </w:r>
      <w:r>
        <w:t>5</w:t>
      </w:r>
      <w:r>
        <w:t>月</w:t>
      </w:r>
      <w:r>
        <w:t>13</w:t>
      </w:r>
      <w:r>
        <w:t>日单日单场人数达</w:t>
      </w:r>
      <w:r>
        <w:t>1.8</w:t>
      </w:r>
      <w:r>
        <w:t>万，为艺尚小镇引客约</w:t>
      </w:r>
      <w:r>
        <w:t>2</w:t>
      </w:r>
      <w:r>
        <w:t>万人次，文化街区商业门店总营业额环比增长</w:t>
      </w:r>
      <w:r>
        <w:t>15%</w:t>
      </w:r>
      <w:r>
        <w:t>。《只此青绿》连续</w:t>
      </w:r>
      <w:r>
        <w:t>4</w:t>
      </w:r>
      <w:r>
        <w:t>天演出</w:t>
      </w:r>
      <w:r>
        <w:t>5</w:t>
      </w:r>
      <w:r>
        <w:t>场，数千名观众观看，平均返场三四次，有效带动周边餐饮、住宿。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激发文艺精品创作生产。创作舞蹈《绽放精彩》、快板《亚运来临</w:t>
      </w:r>
      <w:r>
        <w:t xml:space="preserve"> </w:t>
      </w:r>
      <w:r>
        <w:t>文艺先行》、朗诵《亚运来临</w:t>
      </w:r>
      <w:r>
        <w:t xml:space="preserve"> </w:t>
      </w:r>
      <w:r>
        <w:t>请祖国放心》等亚运主题文艺节目。民间舞蹈《临平滚灯》《崇贤花篮》《临平滚灯操》</w:t>
      </w:r>
      <w:r>
        <w:t>3</w:t>
      </w:r>
      <w:r>
        <w:t>个节目入选杭州亚运会、亚残运会开闭幕式暖场节目资源库。小品《抢</w:t>
      </w:r>
      <w:r>
        <w:t>“</w:t>
      </w:r>
      <w:r>
        <w:t>地盘</w:t>
      </w:r>
      <w:r>
        <w:t>”</w:t>
      </w:r>
      <w:r>
        <w:t>》荣获第十二届中国曲艺牡丹奖节目奖。深度开展文化基因解码转化利用工程，以京杭运河上仅存的七孔石拱桥</w:t>
      </w:r>
      <w:r>
        <w:t>——</w:t>
      </w:r>
      <w:r>
        <w:t>广济桥为表现对象，创作舞蹈《广济桥</w:t>
      </w:r>
      <w:r>
        <w:t>·</w:t>
      </w:r>
      <w:r>
        <w:t>雨》、歌曲《山水引》、杭州摊簧《风雨造桥人》，荣获浙江省第十二届群众曲艺大赛金奖、</w:t>
      </w:r>
      <w:r>
        <w:t>“</w:t>
      </w:r>
      <w:r>
        <w:t>诗画浙江</w:t>
      </w:r>
      <w:r>
        <w:t>”</w:t>
      </w:r>
      <w:r>
        <w:t>全省旅游歌曲大赛金奖等荣誉，助力大运河文化</w:t>
      </w:r>
      <w:r>
        <w:rPr>
          <w:rFonts w:hint="eastAsia"/>
        </w:rPr>
        <w:t>标识打造。借助百场“亚运来临</w:t>
      </w:r>
      <w:r>
        <w:t xml:space="preserve"> </w:t>
      </w:r>
      <w:r>
        <w:t>幸福来临</w:t>
      </w:r>
      <w:r>
        <w:t>”</w:t>
      </w:r>
      <w:r>
        <w:t>文化进万家、千场</w:t>
      </w:r>
      <w:r>
        <w:t>“</w:t>
      </w:r>
      <w:r>
        <w:t>多彩亚运</w:t>
      </w:r>
      <w:r>
        <w:t xml:space="preserve"> </w:t>
      </w:r>
      <w:r>
        <w:t>文艺赋美</w:t>
      </w:r>
      <w:r>
        <w:t>”</w:t>
      </w:r>
      <w:r>
        <w:t>活动，深入乡镇街道、社区乡村、街头转角，以文艺赋美点亮精神之美，成为群众文艺精品的代表作。临平滚灯艺术团被中宣部、文化和旅游部评为</w:t>
      </w:r>
      <w:r>
        <w:t>“</w:t>
      </w:r>
      <w:r>
        <w:t>全国最佳志愿服务组织</w:t>
      </w:r>
      <w:r>
        <w:t>”</w:t>
      </w:r>
      <w:r>
        <w:t>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营造文旅消费新场景。</w:t>
      </w:r>
      <w:r>
        <w:t>8</w:t>
      </w:r>
      <w:r>
        <w:t>月</w:t>
      </w:r>
      <w:r>
        <w:t>1</w:t>
      </w:r>
      <w:r>
        <w:t>日起，中国江南水乡文化博物馆实行夜间开放，启动博物馆夜游模式，举办百场</w:t>
      </w:r>
      <w:r>
        <w:t>“</w:t>
      </w:r>
      <w:r>
        <w:t>亚运风采</w:t>
      </w:r>
      <w:r>
        <w:t xml:space="preserve"> </w:t>
      </w:r>
      <w:r>
        <w:t>文博添彩</w:t>
      </w:r>
      <w:r>
        <w:t>”</w:t>
      </w:r>
      <w:r>
        <w:t>活动，图书馆、文化馆围绕</w:t>
      </w:r>
      <w:r>
        <w:t>“</w:t>
      </w:r>
      <w:r>
        <w:t>亚运</w:t>
      </w:r>
      <w:r>
        <w:t>”“</w:t>
      </w:r>
      <w:r>
        <w:t>宋韵</w:t>
      </w:r>
      <w:r>
        <w:t>”</w:t>
      </w:r>
      <w:r>
        <w:t>等特色主题，推出</w:t>
      </w:r>
      <w:r>
        <w:t>“</w:t>
      </w:r>
      <w:r>
        <w:t>艺上课堂</w:t>
      </w:r>
      <w:r>
        <w:t>”</w:t>
      </w:r>
      <w:r>
        <w:t>全民艺术普及、全民阅读等系列活动，举办</w:t>
      </w:r>
      <w:r>
        <w:t>“</w:t>
      </w:r>
      <w:r>
        <w:t>亚运</w:t>
      </w:r>
      <w:r>
        <w:t xml:space="preserve">Time+ </w:t>
      </w:r>
      <w:r>
        <w:t>非遗潮富集</w:t>
      </w:r>
      <w:r>
        <w:t>”“</w:t>
      </w:r>
      <w:r>
        <w:t>亚运赛事</w:t>
      </w:r>
      <w:r>
        <w:t>——</w:t>
      </w:r>
      <w:r>
        <w:t>为你导航</w:t>
      </w:r>
      <w:r>
        <w:t>”</w:t>
      </w:r>
      <w:r>
        <w:t>图片巡展、</w:t>
      </w:r>
      <w:r>
        <w:t>“</w:t>
      </w:r>
      <w:r>
        <w:t>名家名段进农家</w:t>
      </w:r>
      <w:r>
        <w:t>”</w:t>
      </w:r>
      <w:r>
        <w:t>等活动，为周末休闲、亲子遛娃、旅游打卡的市民游客提供更多选择，有效促进周边商圈夜间经济。积极对接晚峰榫卯、楠宋瓷业等企业，结合江南水乡文化开展产品设计，在工艺美术品、生活日用品等领域实现文化传播与价值转化，</w:t>
      </w:r>
      <w:r>
        <w:rPr>
          <w:rFonts w:hint="eastAsia"/>
        </w:rPr>
        <w:t>讲好临平故事，延伸文化内核。超山风景名胜区“藕花清气”香插获得“浙派好礼”第一季大赛旅游纪念类金奖。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以“新亚运”打造一站式文旅体公共服务平台</w:t>
      </w:r>
    </w:p>
    <w:p w:rsidR="005F74DB" w:rsidRDefault="005F74DB" w:rsidP="005F74DB">
      <w:pPr>
        <w:ind w:firstLineChars="200" w:firstLine="420"/>
      </w:pPr>
      <w:r>
        <w:t>2022</w:t>
      </w:r>
      <w:r>
        <w:t>年，临平区被列入浙江省文化保障卡试点单位。同年</w:t>
      </w:r>
      <w:r>
        <w:t>8</w:t>
      </w:r>
      <w:r>
        <w:t>月起，临平区创新推出</w:t>
      </w:r>
      <w:r>
        <w:t>“</w:t>
      </w:r>
      <w:r>
        <w:t>临享</w:t>
      </w:r>
      <w:r>
        <w:t>·</w:t>
      </w:r>
      <w:r>
        <w:t>文化保障卡</w:t>
      </w:r>
      <w:r>
        <w:t>”</w:t>
      </w:r>
      <w:r>
        <w:t>，绘制数字文旅体地图，以数智赋能公共文化服务精准供给，打造一站式文旅体公共服务平台，被评为浙江省数字文化系统优秀应用。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“一卡”保障文化权益。以深入推进基本公共文化服务均等化为目标，打造手机端“一卡通”惠享模式。简单来说，市民、游客通过文旅场所打卡、参与惠民文化活动、特殊群体统筹发放等形式积累积分，再用这些积分在线上商城兑换特色文旅服务，如剧院入场券、购书券、特色非遗产品、精品旅游线路等，享受全生命周期的公共文化服务。文化保障卡一经推出，反响热烈，目前领卡人数突破</w:t>
      </w:r>
      <w:r>
        <w:t>33.7</w:t>
      </w:r>
      <w:r>
        <w:t>万，文旅商城提供</w:t>
      </w:r>
      <w:r>
        <w:t>462</w:t>
      </w:r>
      <w:r>
        <w:t>余种</w:t>
      </w:r>
      <w:r>
        <w:t>1.3</w:t>
      </w:r>
      <w:r>
        <w:t>万余件商品供选择兑换。今年以来，韵味杭州</w:t>
      </w:r>
      <w:r>
        <w:t>·</w:t>
      </w:r>
      <w:r>
        <w:t>第一届亚洲</w:t>
      </w:r>
      <w:r>
        <w:t>U16</w:t>
      </w:r>
      <w:r>
        <w:t>女子排球锦标赛、中国青少年足球联赛等一系列亚运测试赛观赛门票通过文</w:t>
      </w:r>
      <w:r>
        <w:rPr>
          <w:rFonts w:hint="eastAsia"/>
        </w:rPr>
        <w:t>化保障卡兑票形式免费邀请群众观看，文旅商城亚运产品兑换火爆，文旅权益核销已超</w:t>
      </w:r>
      <w:r>
        <w:t>5000</w:t>
      </w:r>
      <w:r>
        <w:t>次。临平区正探索出一条文化权益</w:t>
      </w:r>
      <w:r>
        <w:t>“</w:t>
      </w:r>
      <w:r>
        <w:t>零门槛</w:t>
      </w:r>
      <w:r>
        <w:t>”</w:t>
      </w:r>
      <w:r>
        <w:t>、线上线下</w:t>
      </w:r>
      <w:r>
        <w:t>“</w:t>
      </w:r>
      <w:r>
        <w:t>一卡通</w:t>
      </w:r>
      <w:r>
        <w:t>”</w:t>
      </w:r>
      <w:r>
        <w:t>、文化服务</w:t>
      </w:r>
      <w:r>
        <w:t>“</w:t>
      </w:r>
      <w:r>
        <w:t>一键享</w:t>
      </w:r>
      <w:r>
        <w:t>”</w:t>
      </w:r>
      <w:r>
        <w:t>的文化保障新模式。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“一端”提升服务效能。打卡兑换逻辑背后，文化保障卡系统采集分析场馆活跃度、产品供求、设施供需差值等，为场馆景区引流，提高公共文化资源配置效率，公共文化场馆利用率提高</w:t>
      </w:r>
      <w:r>
        <w:t>120%</w:t>
      </w:r>
      <w:r>
        <w:t>。文化保障卡以公共财政为支撑，文化主管部门横向统筹</w:t>
      </w:r>
      <w:r>
        <w:t>25</w:t>
      </w:r>
      <w:r>
        <w:t>个区直单位、纵向贯通</w:t>
      </w:r>
      <w:r>
        <w:t>8</w:t>
      </w:r>
      <w:r>
        <w:t>个镇街，线下布点打卡场馆</w:t>
      </w:r>
      <w:r>
        <w:t>1500</w:t>
      </w:r>
      <w:r>
        <w:t>余个，并邀请</w:t>
      </w:r>
      <w:r>
        <w:t>63</w:t>
      </w:r>
      <w:r>
        <w:t>家文旅体企业入驻保障卡，为广大用户提供</w:t>
      </w:r>
      <w:r>
        <w:t>90</w:t>
      </w:r>
      <w:r>
        <w:t>余项文化权益，政府与社会力量的双向奔赴，为广大群众提供</w:t>
      </w:r>
      <w:r>
        <w:t>“</w:t>
      </w:r>
      <w:r>
        <w:t>吃住行游购娱</w:t>
      </w:r>
      <w:r>
        <w:t>”</w:t>
      </w:r>
      <w:r>
        <w:t>全方位服务。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“一体”助推文旅消费。将文化保障卡权益与高端特色文旅体活动挂钩，如氧气音乐节、行走大运河特色活动、金志文巡回专场音乐节等，通过平台赠票、积分兑票等形式，广泛吸引人气，提高领卡用户活跃度。同时，开展露营季等线下活动，以公共文化服务保障为文化旅游场所引流，激发线下消费活力。截至目前，发布文旅活动</w:t>
      </w:r>
      <w:r>
        <w:t>240</w:t>
      </w:r>
      <w:r>
        <w:t>余个，提供影剧院、书店、体育场馆、公园景点、餐饮住宿等折扣权益</w:t>
      </w:r>
      <w:r>
        <w:t>84</w:t>
      </w:r>
      <w:r>
        <w:t>项，场馆、活动打卡人次超</w:t>
      </w:r>
      <w:r>
        <w:t>153</w:t>
      </w:r>
      <w:r>
        <w:t>万，平台累积评论</w:t>
      </w:r>
      <w:r>
        <w:t>3.5</w:t>
      </w:r>
      <w:r>
        <w:t>万条，初步形成了全民积极参与临平文旅讨论的浓厚氛围。</w:t>
      </w:r>
    </w:p>
    <w:p w:rsidR="005F74DB" w:rsidRDefault="005F74DB" w:rsidP="005F74DB">
      <w:pPr>
        <w:ind w:firstLineChars="200" w:firstLine="420"/>
      </w:pPr>
      <w:r>
        <w:rPr>
          <w:rFonts w:hint="eastAsia"/>
        </w:rPr>
        <w:t>在杭州亚运会即将来临之际，临平区公共文化服务从场馆到空间、从队伍到活动、从场景到平台，全方位融入新亚运的浓烈氛围中，成为全民沉浸式体验亚运、参与亚运、宣传亚运的重要媒介，引领高质量发展共同富裕新风尚。</w:t>
      </w:r>
    </w:p>
    <w:p w:rsidR="005F74DB" w:rsidRDefault="005F74DB" w:rsidP="00DA4A8F">
      <w:pPr>
        <w:jc w:val="right"/>
      </w:pPr>
      <w:r w:rsidRPr="00DA4A8F">
        <w:rPr>
          <w:rFonts w:hint="eastAsia"/>
        </w:rPr>
        <w:t>中国文化报</w:t>
      </w:r>
      <w:r>
        <w:rPr>
          <w:rFonts w:hint="eastAsia"/>
        </w:rPr>
        <w:t>2023-9-14</w:t>
      </w:r>
    </w:p>
    <w:p w:rsidR="005F74DB" w:rsidRDefault="005F74DB" w:rsidP="00611526">
      <w:pPr>
        <w:sectPr w:rsidR="005F74DB" w:rsidSect="0061152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76760" w:rsidRDefault="00576760"/>
    <w:sectPr w:rsidR="0057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4DB"/>
    <w:rsid w:val="00576760"/>
    <w:rsid w:val="005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74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F74D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3845</Characters>
  <Application>Microsoft Office Word</Application>
  <DocSecurity>0</DocSecurity>
  <Lines>32</Lines>
  <Paragraphs>9</Paragraphs>
  <ScaleCrop>false</ScaleCrop>
  <Company>微软中国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2023-09-18T07:44:00Z</dcterms:created>
</cp:coreProperties>
</file>