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49" w:rsidRDefault="00C53549">
      <w:pPr>
        <w:pStyle w:val="1"/>
      </w:pPr>
      <w:r>
        <w:rPr>
          <w:rFonts w:hint="eastAsia"/>
        </w:rPr>
        <w:t>娄底发挥党建“引领力” 助力园区高质量发展</w:t>
      </w:r>
    </w:p>
    <w:p w:rsidR="00C53549" w:rsidRDefault="00C53549">
      <w:pPr>
        <w:ind w:firstLine="420"/>
        <w:jc w:val="left"/>
      </w:pPr>
      <w:r>
        <w:rPr>
          <w:rFonts w:hint="eastAsia"/>
        </w:rPr>
        <w:t>湖南日报·新湖南客户端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日讯（通讯员</w:t>
      </w:r>
      <w:r>
        <w:rPr>
          <w:rFonts w:hint="eastAsia"/>
        </w:rPr>
        <w:t xml:space="preserve"> </w:t>
      </w:r>
      <w:r>
        <w:rPr>
          <w:rFonts w:hint="eastAsia"/>
        </w:rPr>
        <w:t>刘强）“钢城广场环岛拆改成红绿灯路口后，交通秩序好多了，开车、走路都感觉更安全了。”近日，经常途经此路段的市民江先生说，以前这里是环岛设计，经常有车辆会车时避让不及发生交通事故，给本就通行缓慢的路口带来更加严重的拥堵，改造后将极大缓解交通压力。</w:t>
      </w:r>
    </w:p>
    <w:p w:rsidR="00C53549" w:rsidRDefault="00C53549">
      <w:pPr>
        <w:ind w:firstLine="420"/>
        <w:jc w:val="left"/>
      </w:pPr>
      <w:r>
        <w:rPr>
          <w:rFonts w:hint="eastAsia"/>
        </w:rPr>
        <w:t>道路犹如城市的血脉，一头连着民生，一头连着发展。今年</w:t>
      </w:r>
      <w:r>
        <w:rPr>
          <w:rFonts w:hint="eastAsia"/>
        </w:rPr>
        <w:t>6</w:t>
      </w:r>
      <w:r>
        <w:rPr>
          <w:rFonts w:hint="eastAsia"/>
        </w:rPr>
        <w:t>月，娄底经开投投资</w:t>
      </w:r>
      <w:r>
        <w:rPr>
          <w:rFonts w:hint="eastAsia"/>
        </w:rPr>
        <w:t>3000</w:t>
      </w:r>
      <w:r>
        <w:rPr>
          <w:rFonts w:hint="eastAsia"/>
        </w:rPr>
        <w:t>余万元，启动经开区内</w:t>
      </w:r>
      <w:r>
        <w:rPr>
          <w:rFonts w:hint="eastAsia"/>
        </w:rPr>
        <w:t>3</w:t>
      </w:r>
      <w:r>
        <w:rPr>
          <w:rFonts w:hint="eastAsia"/>
        </w:rPr>
        <w:t>处交通环岛的改造，与国安、城管、交通、公安、水电气讯等多部门协同合作，克服困难抢抓工期，短短不到</w:t>
      </w:r>
      <w:r>
        <w:rPr>
          <w:rFonts w:hint="eastAsia"/>
        </w:rPr>
        <w:t>3</w:t>
      </w:r>
      <w:r>
        <w:rPr>
          <w:rFonts w:hint="eastAsia"/>
        </w:rPr>
        <w:t>个月时间即完成</w:t>
      </w:r>
      <w:r>
        <w:rPr>
          <w:rFonts w:hint="eastAsia"/>
        </w:rPr>
        <w:t>3</w:t>
      </w:r>
      <w:r>
        <w:rPr>
          <w:rFonts w:hint="eastAsia"/>
        </w:rPr>
        <w:t>处交通环岛的基本改造，所有配套工程将在</w:t>
      </w:r>
      <w:r>
        <w:rPr>
          <w:rFonts w:hint="eastAsia"/>
        </w:rPr>
        <w:t>9</w:t>
      </w:r>
      <w:r>
        <w:rPr>
          <w:rFonts w:hint="eastAsia"/>
        </w:rPr>
        <w:t>月底完工。</w:t>
      </w:r>
    </w:p>
    <w:p w:rsidR="00C53549" w:rsidRDefault="00C53549">
      <w:pPr>
        <w:ind w:firstLine="420"/>
        <w:jc w:val="left"/>
      </w:pPr>
      <w:r>
        <w:rPr>
          <w:rFonts w:hint="eastAsia"/>
        </w:rPr>
        <w:t>路畅人安，是娄底经开投发挥党建“引领力”助力高质量发展的一个缩影。今年以来，该公司聚焦“改革发展”主题，扎实推进“五好”园区建设和公司市场化转型，坚持党建引领，以开展“走找想促”活动为契机，凝聚发展共识，探索转型路径，为助力娄底经开区高质量发展蓄势赋能。</w:t>
      </w:r>
    </w:p>
    <w:p w:rsidR="00C53549" w:rsidRDefault="00C53549">
      <w:pPr>
        <w:ind w:firstLine="420"/>
        <w:jc w:val="left"/>
      </w:pPr>
      <w:r>
        <w:rPr>
          <w:rFonts w:hint="eastAsia"/>
        </w:rPr>
        <w:t>娄底经开投始终坚持贯彻落实党中央关于加强国企党建的要求，把党的领导融入公司治理各环节，通过固化党委会“第一议题”、理论中心组学习、“三会一课”、主题党日、企业联建党建等形式，充分发挥党建引领作用。同时，以“创一流国企，建清廉经开投”为目标，通过开展清廉建设活动、专项整治行动、整章建制工作、阵地建设工作等，多措并举一体推进“三不腐”建设，创新打造基层特色党建品牌，引导员工积极向上、奋勇争先，进一步筑牢国有企业的“根”和“魂”，将党的政治优势、组织优势转化为发展优势，夯实高质量发展根基。</w:t>
      </w:r>
    </w:p>
    <w:p w:rsidR="00C53549" w:rsidRDefault="00C53549">
      <w:pPr>
        <w:ind w:firstLine="420"/>
        <w:jc w:val="left"/>
      </w:pPr>
      <w:r>
        <w:rPr>
          <w:rFonts w:hint="eastAsia"/>
        </w:rPr>
        <w:t>自今年“走找想促”活动开展以来，娄底经开投认真贯彻落实娄底市委、市政府的工作要求，引导干部扑下身子、下沉一线，为园区经济社会发展“把脉问诊”推动园区高效高质发展。日前，为完善硅钢物流体系、扩大运输能力，该公司坚持以问题为导向，通过一线调研、代表座谈、“周一进工地，现场解难题”等途径，着力配合做好硅钢铁路专线建设工作，把问题清单转化为高质量发展的“施工图”。截至目前，公司各级党员干部通过“走找想促”活动发现问题</w:t>
      </w:r>
      <w:r>
        <w:rPr>
          <w:rFonts w:hint="eastAsia"/>
        </w:rPr>
        <w:t>16</w:t>
      </w:r>
      <w:r>
        <w:rPr>
          <w:rFonts w:hint="eastAsia"/>
        </w:rPr>
        <w:t>个，解决问题</w:t>
      </w:r>
      <w:r>
        <w:rPr>
          <w:rFonts w:hint="eastAsia"/>
        </w:rPr>
        <w:t>11</w:t>
      </w:r>
      <w:r>
        <w:rPr>
          <w:rFonts w:hint="eastAsia"/>
        </w:rPr>
        <w:t>个，办结率</w:t>
      </w:r>
      <w:r>
        <w:rPr>
          <w:rFonts w:hint="eastAsia"/>
        </w:rPr>
        <w:t>68.75%</w:t>
      </w:r>
      <w:r>
        <w:rPr>
          <w:rFonts w:hint="eastAsia"/>
        </w:rPr>
        <w:t>。</w:t>
      </w:r>
    </w:p>
    <w:p w:rsidR="00C53549" w:rsidRDefault="00C53549">
      <w:pPr>
        <w:ind w:firstLine="420"/>
        <w:jc w:val="left"/>
      </w:pPr>
      <w:r>
        <w:rPr>
          <w:rFonts w:hint="eastAsia"/>
        </w:rPr>
        <w:t>作为园区发展主力军，娄底经开投聚焦落实“三高四新”美好蓝图，进一步完善经开区基础设施建设，稳步推进“五好园区”以及中部地区“材料谷”建设。湖南涟钢冷轧硅钢项目是</w:t>
      </w:r>
      <w:r>
        <w:rPr>
          <w:rFonts w:hint="eastAsia"/>
        </w:rPr>
        <w:t>2023</w:t>
      </w:r>
      <w:r>
        <w:rPr>
          <w:rFonts w:hint="eastAsia"/>
        </w:rPr>
        <w:t>年重点建设的十大产业投资项目之一，也是娄底打造中部“材料谷”的龙头企业。为保障涟钢冷轧硅钢项目建设和投产如期推进，娄底经开投组织专班人员全力做好项目配套服务工作。该项目的投产，标志着我市从单一基板供应向全流程高端硅钢制造的跨越。</w:t>
      </w:r>
    </w:p>
    <w:p w:rsidR="00C53549" w:rsidRDefault="00C53549">
      <w:pPr>
        <w:ind w:firstLine="420"/>
        <w:jc w:val="left"/>
      </w:pPr>
      <w:r>
        <w:rPr>
          <w:rFonts w:hint="eastAsia"/>
        </w:rPr>
        <w:t>目前，娄底经开投建设的薄板、三一、硅钢、电力科技谷、电机等专业园区产业集聚效应日益凸显，科创中心、专家楼建设提供了坚实有力的人才支撑和智力保障，硅钢配送基地建设、电子陶瓷、电机深加工等企业引进为经开区创新发展提供源源不断的动力。与此同时，涟水复航已经通过国家发改委联审，“材料谷”铁路专用线、娄底东货场、材料谷广场、交通环岛改造等重点项目正按进度实施，逐步构建“公铁水空”立体交通和多式联运物流体系，奏响协同发力“最强音”。</w:t>
      </w:r>
    </w:p>
    <w:p w:rsidR="00C53549" w:rsidRDefault="00C53549">
      <w:pPr>
        <w:ind w:firstLine="420"/>
        <w:jc w:val="left"/>
      </w:pPr>
      <w:r>
        <w:rPr>
          <w:rFonts w:hint="eastAsia"/>
        </w:rPr>
        <w:t>“我们将全面落实党建工作责任制，聚焦组织创新、管理创新，进一步完善现代企业制度，加快推进市场化转型。”娄底经开投董事长肖旺立表示，公司将继续强化主责主业，强化监督监管，做好项目的储备谋划、争资融资、招商运营等工作，牢牢守住生产、经营、廉政等风险底线，以高质量项目支撑高质量发展。</w:t>
      </w:r>
    </w:p>
    <w:p w:rsidR="00C53549" w:rsidRDefault="00C53549">
      <w:pPr>
        <w:ind w:firstLine="420"/>
        <w:jc w:val="right"/>
      </w:pPr>
      <w:r>
        <w:rPr>
          <w:rFonts w:hint="eastAsia"/>
        </w:rPr>
        <w:t>湖南日报</w:t>
      </w:r>
      <w:r>
        <w:rPr>
          <w:rFonts w:hint="eastAsia"/>
        </w:rPr>
        <w:t>2023-09-18</w:t>
      </w:r>
    </w:p>
    <w:p w:rsidR="00C53549" w:rsidRDefault="00C53549" w:rsidP="0092402E">
      <w:pPr>
        <w:sectPr w:rsidR="00C53549" w:rsidSect="0092402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95A4A" w:rsidRDefault="00F95A4A"/>
    <w:sectPr w:rsidR="00F95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3549"/>
    <w:rsid w:val="00C53549"/>
    <w:rsid w:val="00F9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5354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5354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>Microsoft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2023-10-30T05:33:00Z</dcterms:created>
</cp:coreProperties>
</file>