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39" w:rsidRDefault="00FA6039" w:rsidP="00B55520">
      <w:pPr>
        <w:pStyle w:val="1"/>
      </w:pPr>
      <w:r w:rsidRPr="00B55520">
        <w:rPr>
          <w:rFonts w:hint="eastAsia"/>
        </w:rPr>
        <w:t>【党建引领】</w:t>
      </w:r>
      <w:r>
        <w:rPr>
          <w:rFonts w:hint="eastAsia"/>
        </w:rPr>
        <w:t>长辛店街道：</w:t>
      </w:r>
      <w:r w:rsidRPr="00B55520">
        <w:rPr>
          <w:rFonts w:hint="eastAsia"/>
        </w:rPr>
        <w:t>这个街道奏响老旧小区提升“协奏曲”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长辛店街道东山坡二里</w:t>
      </w:r>
      <w:r>
        <w:t>19</w:t>
      </w:r>
      <w:r>
        <w:t>号院小区至今已有数十年的历史，小区内四栋楼房分属于某市属高校和某区属企业宿舍。近年来，随着生活水平的不断提升，小区公共区域管理水平渐渐无法满足居民需求。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为破解老旧小区治理难题，引入市场化物业进行管理，长辛店街道开启“党建引领</w:t>
      </w:r>
      <w:r>
        <w:t xml:space="preserve"> </w:t>
      </w:r>
      <w:r>
        <w:t>多元共治</w:t>
      </w:r>
      <w:r>
        <w:t>”</w:t>
      </w:r>
      <w:r>
        <w:t>模式，由街道工委牵头，依托辖区居民自治体系，凝聚各方治理合力，以党建带共建协调辖区各单位联动发力，齐心协力助力物业进驻，并通过辖区</w:t>
      </w:r>
      <w:r>
        <w:t>“</w:t>
      </w:r>
      <w:r>
        <w:t>大党建</w:t>
      </w:r>
      <w:r>
        <w:t>”</w:t>
      </w:r>
      <w:r>
        <w:t>将物业服务纳入基层治理体系，赋能物业公司做好居民服务，奏响辖区共治、共建、共享美好家园的</w:t>
      </w:r>
      <w:r>
        <w:t>“</w:t>
      </w:r>
      <w:r>
        <w:t>协奏曲</w:t>
      </w:r>
      <w:r>
        <w:t>”</w:t>
      </w:r>
      <w:r>
        <w:t>，切实提升广大居民的生活质量。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街道牵头聚合力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“民情驿站”促自治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“之前小区居民反映的问题主要集中在停车不便和设施维护两个方面。”东山坡社区党委书记郭淑娟介绍，为解决居民反映强烈的问题，长辛店街道和东山坡社区的工作人员曾多次来到小区走访，上门和居民了解情况，协调小区两家产权单位与居民代表来到社区进行面对面交流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街道和社区工作人员走访</w:t>
      </w:r>
      <w:r>
        <w:t>19</w:t>
      </w:r>
      <w:r>
        <w:t>号院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在走访过程中，街道大力发挥党建引领作用，指导社区依托“民情驿站</w:t>
      </w:r>
      <w:r>
        <w:t xml:space="preserve"> </w:t>
      </w:r>
      <w:r>
        <w:t>到家服务</w:t>
      </w:r>
      <w:r>
        <w:t>”</w:t>
      </w:r>
      <w:r>
        <w:t>工作，开展</w:t>
      </w:r>
      <w:r>
        <w:t>“</w:t>
      </w:r>
      <w:r>
        <w:t>民情管家话治理</w:t>
      </w:r>
      <w:r>
        <w:t>”</w:t>
      </w:r>
      <w:r>
        <w:t>活动，按照社区网格，逐户上门征求居民建议，凝聚辖区治理合力，组织小区居民党员发挥带头作用，主动参加议事协商，调动广大居民参与家园自治的积极性。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小区各楼门开展居民议事协商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多元共治解难题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引进物业促治理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经过多轮协商，各方最终决定由长辛店街道工委、东山坡社区党委指导小区物管会组织全体业主投票表决，按照《北京市住宅物业服务一级标准》引入物业管理。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为保障</w:t>
      </w:r>
      <w:r>
        <w:t>19</w:t>
      </w:r>
      <w:r>
        <w:t>号院居民能够选到心仪的物业公司，街道社区建设办公室监督指导小区物管会聘请专业评估人员，对小区的物业服务收费标准进行估价，初步的估价为</w:t>
      </w:r>
      <w:r>
        <w:t>3.24</w:t>
      </w:r>
      <w:r>
        <w:t>元</w:t>
      </w:r>
      <w:r>
        <w:t>/</w:t>
      </w:r>
      <w:r>
        <w:t>月</w:t>
      </w:r>
      <w:r>
        <w:t>/</w:t>
      </w:r>
      <w:r>
        <w:t>平米。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街道与产权单位协商物业引入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“这个价格远远高于了居民的心理预期。”郭淑娟说道。眼看物业引入工作陷入僵局，长辛店街道主动作为，向前一步，开启“党建带共建”模式，多次与小区两家产权单位、意向入驻物业公司进行沟通，协助解决物业入驻小区的办公用房，并为物业提供多项服务保障。最终，各方本着“物业企业存活得了，老旧小区百姓接受得了”的原则进行多次协商后，将物业费降至</w:t>
      </w:r>
      <w:r>
        <w:t>1.4</w:t>
      </w:r>
      <w:r>
        <w:t>元</w:t>
      </w:r>
      <w:r>
        <w:t>/</w:t>
      </w:r>
      <w:r>
        <w:t>月</w:t>
      </w:r>
      <w:r>
        <w:t>/</w:t>
      </w:r>
      <w:r>
        <w:t>平米。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业主大会投票现场</w:t>
      </w:r>
    </w:p>
    <w:p w:rsidR="00FA6039" w:rsidRDefault="00FA6039" w:rsidP="00FA6039">
      <w:pPr>
        <w:ind w:firstLineChars="200" w:firstLine="420"/>
      </w:pPr>
      <w:r>
        <w:t>6</w:t>
      </w:r>
      <w:r>
        <w:t>月</w:t>
      </w:r>
      <w:r>
        <w:t>17</w:t>
      </w:r>
      <w:r>
        <w:t>日至</w:t>
      </w:r>
      <w:r>
        <w:t>6</w:t>
      </w:r>
      <w:r>
        <w:t>月</w:t>
      </w:r>
      <w:r>
        <w:t>19</w:t>
      </w:r>
      <w:r>
        <w:t>日，东山坡二里</w:t>
      </w:r>
      <w:r>
        <w:t>19</w:t>
      </w:r>
      <w:r>
        <w:t>号院召开业主大会，经过三天的投票表决，成功引入北京金鹏顺发物业管理有限公司为小区提供物业服务，结束了小区由产权单位代管物业的历史。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下好基层治理“一盘棋”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奏响家园建设“协奏曲”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物业公司入驻后，东山坡社区立刻对其提出“党员亮身份”的要求，指导物业成立功能型党支部，同时，街道将其纳入辖区“物业联盟”成员单位，组织物业服务人员加入“民情管家”队伍，通过辖区“大党建”平台，赋能物业工作，下好基层治理“一盘棋”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物业工作人员在小区内征询居民建议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“蜘蛛人”抢修房屋外墙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居民谢丽霞说：“物业入驻后</w:t>
      </w:r>
      <w:r>
        <w:t>,</w:t>
      </w:r>
      <w:r>
        <w:t>维修师傅在居民群里随叫随到，我们都很满意。尤其是在面对</w:t>
      </w:r>
      <w:r>
        <w:t>“</w:t>
      </w:r>
      <w:r>
        <w:t>杜苏芮</w:t>
      </w:r>
      <w:r>
        <w:t>”</w:t>
      </w:r>
      <w:r>
        <w:t>台风强降雨天气时，物业维修师傅们在居民群里及时接单，冒着风雨逐户上门；雨停后，还没等我们说话，物业的</w:t>
      </w:r>
      <w:r>
        <w:t>‘</w:t>
      </w:r>
      <w:r>
        <w:t>蜘蛛人</w:t>
      </w:r>
      <w:r>
        <w:t>’</w:t>
      </w:r>
      <w:r>
        <w:t>就已经挂在楼外抢修外墙、修缮防水。</w:t>
      </w:r>
      <w:r>
        <w:t>”</w:t>
      </w:r>
      <w:r>
        <w:t>整个强降雨过程中，</w:t>
      </w:r>
      <w:r>
        <w:t>19</w:t>
      </w:r>
      <w:r>
        <w:t>号院小区实现了暴雨问题</w:t>
      </w:r>
      <w:r>
        <w:t>“</w:t>
      </w:r>
      <w:r>
        <w:t>零</w:t>
      </w:r>
      <w:r>
        <w:t>”</w:t>
      </w:r>
      <w:r>
        <w:t>投诉。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居民感谢物业维修人员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据统计，物业公司进驻后，已经解决小区居民反映的漏水、断电、停水、井盖松动等问题上百件，小区基础设施得到了全面的维护和修缮提升。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“如今，物业公司正在针对先前居民反映集中的停车难问题进行梳理，大家从物业的作为中看到了希望，都特别积极配合，主动提供自家车辆信息。”物管会成员、居民林桂香说道。</w:t>
      </w:r>
    </w:p>
    <w:p w:rsidR="00FA6039" w:rsidRDefault="00FA6039" w:rsidP="00FA6039">
      <w:pPr>
        <w:ind w:firstLineChars="200" w:firstLine="420"/>
      </w:pPr>
      <w:r>
        <w:rPr>
          <w:rFonts w:hint="eastAsia"/>
        </w:rPr>
        <w:t>服务就是最好的治理，下一步街道将充分总结</w:t>
      </w:r>
      <w:r>
        <w:t>19</w:t>
      </w:r>
      <w:r>
        <w:t>号院治理的成功经验，用好</w:t>
      </w:r>
      <w:r>
        <w:t>“</w:t>
      </w:r>
      <w:r>
        <w:t>党建引领</w:t>
      </w:r>
      <w:r>
        <w:t xml:space="preserve"> </w:t>
      </w:r>
      <w:r>
        <w:t>多元共治</w:t>
      </w:r>
      <w:r>
        <w:t>”</w:t>
      </w:r>
      <w:r>
        <w:t>的工作模式，加强与辖区内老旧小区产权单位、入驻物业、居民业委会</w:t>
      </w:r>
      <w:r>
        <w:t>/</w:t>
      </w:r>
      <w:r>
        <w:t>物管会的协作联动，搭建多方参与、优质高效的居民服务平台，为共治、共建、共享的和谐宜居家园建设赋能。</w:t>
      </w:r>
    </w:p>
    <w:p w:rsidR="00FA6039" w:rsidRDefault="00FA6039" w:rsidP="00B55520">
      <w:pPr>
        <w:jc w:val="right"/>
      </w:pPr>
      <w:r w:rsidRPr="00B55520">
        <w:rPr>
          <w:rFonts w:hint="eastAsia"/>
        </w:rPr>
        <w:t>中物研协</w:t>
      </w:r>
      <w:r>
        <w:rPr>
          <w:rFonts w:hint="eastAsia"/>
        </w:rPr>
        <w:t xml:space="preserve"> 2023-9-8</w:t>
      </w:r>
    </w:p>
    <w:p w:rsidR="00FA6039" w:rsidRDefault="00FA6039" w:rsidP="00A739EB">
      <w:pPr>
        <w:sectPr w:rsidR="00FA6039" w:rsidSect="00A739E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42AF" w:rsidRDefault="00CC42AF"/>
    <w:sectPr w:rsidR="00CC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039"/>
    <w:rsid w:val="00CC42AF"/>
    <w:rsid w:val="00FA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603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603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2023-09-14T10:18:00Z</dcterms:created>
</cp:coreProperties>
</file>