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C2" w:rsidRPr="00654682" w:rsidRDefault="00845BC2" w:rsidP="00654682">
      <w:pPr>
        <w:pStyle w:val="1"/>
      </w:pPr>
      <w:r w:rsidRPr="00654682">
        <w:rPr>
          <w:rFonts w:hint="eastAsia"/>
        </w:rPr>
        <w:t>莒南县政协锚定中心履职尽责助推工业经济高质量发展</w:t>
      </w:r>
    </w:p>
    <w:p w:rsidR="00845BC2" w:rsidRDefault="00845BC2" w:rsidP="00845BC2">
      <w:pPr>
        <w:ind w:firstLineChars="200" w:firstLine="420"/>
        <w:jc w:val="left"/>
      </w:pPr>
      <w:r w:rsidRPr="008E7177">
        <w:rPr>
          <w:rFonts w:hint="eastAsia"/>
        </w:rPr>
        <w:t>以闭环协商把脉“专精特新”</w:t>
      </w:r>
      <w:r w:rsidRPr="008E7177">
        <w:t xml:space="preserve"> </w:t>
      </w:r>
      <w:r w:rsidRPr="008E7177">
        <w:t>莒南县政协锚定中心履职尽责助推工业经济高质量发展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张干　马超楠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“在全县工业经济突破发展的关键时期，县政协召开这次专题议政性常委会会议，为全县‘专精特新’企业发展问诊把脉、破解难题，议到了点子上、谋到了关键处。”近日，莒南县政协十一届常委会第七次会议围绕“引育‘专精特新’，加力提速工业经济高质量发展”进行专题协商议政，县委书记、临沂临港经济开发区党工委书记黄慧林开篇点赞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今年以来，莒南县政协以打造“有事多商量·莒识共商”协商品牌为抓手，紧扣“量质齐升、两年千亿”先进工业强县中心目标，搭平台、建机制、拓渠道、促转化，切实把政协协商优势更好地转化为治理效能。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多调研，协商有深度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“先调研后协商，无调研不协商”，这是莒南县政协在今年年初确立的协商调研原则。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自</w:t>
      </w:r>
      <w:r>
        <w:t>5</w:t>
      </w:r>
      <w:r>
        <w:t>月份</w:t>
      </w:r>
      <w:r>
        <w:t>“</w:t>
      </w:r>
      <w:r>
        <w:t>专精特新</w:t>
      </w:r>
      <w:r>
        <w:t>”</w:t>
      </w:r>
      <w:r>
        <w:t>专题协商筹备工作启动以来，莒南县政协谋划部署工作，确定了</w:t>
      </w:r>
      <w:r>
        <w:t>“1+5”</w:t>
      </w:r>
      <w:r>
        <w:t>调研方向，即一个中心议题，五个子课题。成立了专题调研组，协调县工信局等</w:t>
      </w:r>
      <w:r>
        <w:t>11</w:t>
      </w:r>
      <w:r>
        <w:t>个部门单位共同参与，其中既有长期从事经济工作的部门负责人，也有熟悉</w:t>
      </w:r>
      <w:r>
        <w:t>“</w:t>
      </w:r>
      <w:r>
        <w:t>专精特新</w:t>
      </w:r>
      <w:r>
        <w:t>”</w:t>
      </w:r>
      <w:r>
        <w:t>企业发展、具有较强参政议政能力的政协委员。两个月来，莒南县政协主席会议成员分别牵头</w:t>
      </w:r>
      <w:r>
        <w:t>5</w:t>
      </w:r>
      <w:r>
        <w:t>个子课题调研组，分赴企业、单位、镇街、园区一线实地调研。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与此同时，莒南县政协主席赵洁带队赴青岛、烟台经济技术开发区考察学习“专精特新”企业梯度培育工作，详细了解当地的培育支持政策、服务保障措施及园区规划建设情况。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拓渠道，协商有广度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为进一步提升政协委员参政议政的积极性，畅通“政协委员、党委政府、相关部门、各方利益主体”之间的协商交流渠道，以“线上</w:t>
      </w:r>
      <w:r>
        <w:t>+</w:t>
      </w:r>
      <w:r>
        <w:t>线下</w:t>
      </w:r>
      <w:r>
        <w:t>”</w:t>
      </w:r>
      <w:r>
        <w:t>结合、</w:t>
      </w:r>
      <w:r>
        <w:t>“</w:t>
      </w:r>
      <w:r>
        <w:t>场内</w:t>
      </w:r>
      <w:r>
        <w:t>+</w:t>
      </w:r>
      <w:r>
        <w:t>场外</w:t>
      </w:r>
      <w:r>
        <w:t>”</w:t>
      </w:r>
      <w:r>
        <w:t>互动形式持续开展双频协商。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线下丰富形式。为充分了解“专精特新”企业创新引领、要素保障、发展需求，莒南县政协精心设计并发放调查问卷。第三子课题牵头单位县科技局梳理总结了</w:t>
      </w:r>
      <w:r>
        <w:t>129</w:t>
      </w:r>
      <w:r>
        <w:t>家科技型企业关于全力激活科技动能等方面的问题和建议；第四子课题参加单位县地方金融发展中心深入</w:t>
      </w:r>
      <w:r>
        <w:t>29</w:t>
      </w:r>
      <w:r>
        <w:t>家</w:t>
      </w:r>
      <w:r>
        <w:t>“</w:t>
      </w:r>
      <w:r>
        <w:t>专精特新</w:t>
      </w:r>
      <w:r>
        <w:t>”</w:t>
      </w:r>
      <w:r>
        <w:t>企业，就优化金融环境、创新金融服务等方面深入调研。</w:t>
      </w:r>
      <w:r>
        <w:t>11</w:t>
      </w:r>
      <w:r>
        <w:t>家县直相关部门就企业反馈的</w:t>
      </w:r>
      <w:r>
        <w:t>60</w:t>
      </w:r>
      <w:r>
        <w:t>余条问题，召开专门会议进行数据分析、问题研判。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线上激活平台。依托“山东通”</w:t>
      </w:r>
      <w:r>
        <w:t>APP</w:t>
      </w:r>
      <w:r>
        <w:t>，开展</w:t>
      </w:r>
      <w:r>
        <w:t>“</w:t>
      </w:r>
      <w:r>
        <w:t>学习新思想，构建新格局，助推经济高质量发展</w:t>
      </w:r>
      <w:r>
        <w:t>”</w:t>
      </w:r>
      <w:r>
        <w:t>二季度线上读书活动，进一步丰富委员</w:t>
      </w:r>
      <w:r>
        <w:t>“</w:t>
      </w:r>
      <w:r>
        <w:t>专精特新</w:t>
      </w:r>
      <w:r>
        <w:t>”</w:t>
      </w:r>
      <w:r>
        <w:t>知识储备，提高履职能力和参政议政水平。倾听</w:t>
      </w:r>
      <w:r>
        <w:t>“</w:t>
      </w:r>
      <w:r>
        <w:t>好声音</w:t>
      </w:r>
      <w:r>
        <w:t>”</w:t>
      </w:r>
      <w:r>
        <w:t>，汇聚</w:t>
      </w:r>
      <w:r>
        <w:t>“</w:t>
      </w:r>
      <w:r>
        <w:t>金点子</w:t>
      </w:r>
      <w:r>
        <w:t>”</w:t>
      </w:r>
      <w:r>
        <w:t>，积极开展云协商，</w:t>
      </w:r>
      <w:r>
        <w:t>200</w:t>
      </w:r>
      <w:r>
        <w:t>多名委员踊跃参与网络议政，提出了</w:t>
      </w:r>
      <w:r>
        <w:t>630</w:t>
      </w:r>
      <w:r>
        <w:t>余条意见建议。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活形式，协商有温度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持续强化“搭台”艺术，突出委员“主角”，会场上，沉默的委员少了，讨论交流的委员多了；低头的委员少了，建真言的委员多了。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首次增加大会发言议程，</w:t>
      </w:r>
      <w:r>
        <w:t>2</w:t>
      </w:r>
      <w:r>
        <w:t>个主责单位就</w:t>
      </w:r>
      <w:r>
        <w:t>“</w:t>
      </w:r>
      <w:r>
        <w:t>专精特新</w:t>
      </w:r>
      <w:r>
        <w:t>”</w:t>
      </w:r>
      <w:r>
        <w:t>引育工作作现场汇报，</w:t>
      </w:r>
      <w:r>
        <w:t>9</w:t>
      </w:r>
      <w:r>
        <w:t>个职能部门作书面汇报；</w:t>
      </w:r>
      <w:r>
        <w:t>5</w:t>
      </w:r>
      <w:r>
        <w:t>名县政协常委、企业代表从优化企业发展环境、做强企业招引、加大梯度培育、激活科技动能等方面作大会发言，</w:t>
      </w:r>
      <w:r>
        <w:t>17</w:t>
      </w:r>
      <w:r>
        <w:t>名委员书面建言，既有立足全县大局的思想碰撞，又有结合企业实际的对策建议。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首次邀请了全县</w:t>
      </w:r>
      <w:r>
        <w:t>51</w:t>
      </w:r>
      <w:r>
        <w:t>家</w:t>
      </w:r>
      <w:r>
        <w:t>“</w:t>
      </w:r>
      <w:r>
        <w:t>专精特新</w:t>
      </w:r>
      <w:r>
        <w:t>”</w:t>
      </w:r>
      <w:r>
        <w:t>企业代表、往届企业家委员代表，通过现场观摩、情况通报、部门汇报、委员建言，使协商与聚识高度融合，把有为政府与有效市场融合到一个平台上来增共识、聚合力、谋发展。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优质效，协商有力度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协商工作重在落实，贵在成效。为形成有质量、有分量、有价值的专题协商议政成果，莒南县政协广泛搜集资料、深琢细研数据、征求意见，确定了建议案草案。随后，反复修改和完善提升，通过定性与定量分析，数据与案例比对等专业、精深的思考研判，形成了四个方面</w:t>
      </w:r>
      <w:r>
        <w:t>13</w:t>
      </w:r>
      <w:r>
        <w:t>条建议的建议案。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“建议案中提出的建议对下一步开展工作有很大启示，我们将纳入今年梯度培育工作计划中。”莒南县工业和信息化局局长孙崇好表示。</w:t>
      </w:r>
    </w:p>
    <w:p w:rsidR="00845BC2" w:rsidRDefault="00845BC2" w:rsidP="00845BC2">
      <w:pPr>
        <w:ind w:firstLineChars="200" w:firstLine="420"/>
        <w:jc w:val="left"/>
      </w:pPr>
      <w:r>
        <w:rPr>
          <w:rFonts w:hint="eastAsia"/>
        </w:rPr>
        <w:t>“对于建议案，有关部门要认真学习领会、抓好贯彻落实，尽快把理论成果转化为推动高质量发展的实际成效。”黄慧林对本次协商议政成果给予了充分肯定。</w:t>
      </w:r>
    </w:p>
    <w:p w:rsidR="00845BC2" w:rsidRPr="008E7177" w:rsidRDefault="00845BC2" w:rsidP="00845BC2">
      <w:pPr>
        <w:ind w:firstLineChars="200" w:firstLine="420"/>
        <w:jc w:val="left"/>
      </w:pPr>
      <w:r>
        <w:rPr>
          <w:rFonts w:hint="eastAsia"/>
        </w:rPr>
        <w:t>下一步，莒南县政协将持续强化选题、调研、协商、转化、监督机制，形成协商议政闭环，促进政协建议从“纸面”落到“地面”，转化为推动“宜居宜业宜游”现代化莒南建设的“金钥匙”，为促进经济社会高质量发展贡献政协智慧和力量。</w:t>
      </w:r>
    </w:p>
    <w:p w:rsidR="00845BC2" w:rsidRDefault="00845BC2" w:rsidP="00845BC2">
      <w:pPr>
        <w:ind w:firstLineChars="200" w:firstLine="420"/>
        <w:jc w:val="right"/>
      </w:pPr>
      <w:r>
        <w:t>联合日报</w:t>
      </w:r>
      <w:r w:rsidRPr="008E7177">
        <w:t>2023-08-25</w:t>
      </w:r>
    </w:p>
    <w:p w:rsidR="00845BC2" w:rsidRDefault="00845BC2" w:rsidP="00C25748">
      <w:pPr>
        <w:sectPr w:rsidR="00845BC2" w:rsidSect="00C257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6116" w:rsidRDefault="008A6116"/>
    <w:sectPr w:rsidR="008A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BC2"/>
    <w:rsid w:val="00845BC2"/>
    <w:rsid w:val="008A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5B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45B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2023-09-07T12:36:00Z</dcterms:created>
</cp:coreProperties>
</file>