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4A2C" w:rsidRPr="00654682" w:rsidRDefault="00954A2C" w:rsidP="00654682">
      <w:pPr>
        <w:pStyle w:val="1"/>
      </w:pPr>
      <w:r w:rsidRPr="00654682">
        <w:rPr>
          <w:rFonts w:hint="eastAsia"/>
        </w:rPr>
        <w:t>上海市崇明区---专项民主监督：监在关键处督到点子上</w:t>
      </w:r>
    </w:p>
    <w:p w:rsidR="00954A2C" w:rsidRDefault="00954A2C" w:rsidP="00954A2C">
      <w:pPr>
        <w:ind w:firstLineChars="200" w:firstLine="420"/>
        <w:jc w:val="left"/>
      </w:pPr>
      <w:r>
        <w:rPr>
          <w:rFonts w:hint="eastAsia"/>
        </w:rPr>
        <w:t>上海市崇明区政协坚持以人民为中心的发展思想，不断丰富全过程人民民主的基层实践，扎实有序开展民主监督工作，切实做强“协商监督在一线”品牌，助力党委政府落实决策部署、解决实际问题、推动改进工作。</w:t>
      </w:r>
    </w:p>
    <w:p w:rsidR="00954A2C" w:rsidRDefault="00954A2C" w:rsidP="00954A2C">
      <w:pPr>
        <w:ind w:firstLineChars="200" w:firstLine="420"/>
        <w:jc w:val="left"/>
      </w:pPr>
      <w:r>
        <w:rPr>
          <w:rFonts w:hint="eastAsia"/>
        </w:rPr>
        <w:t>强化制度设计，做到民主监督“有章法”。一是构建民主监督制度体系。配合区委制定了《关于加强和改进人民政协民主监督工作的实施意见》，明确了政协民主监督的总体要求和主要内容，进一步规范了政协民主监督的工作程序，同时，配套出台专项民主监督工作办法、提案监督工作办法等工作规则，为政协开展民主监督工作提供有力的政策依据和制度遵循。二是完善民主监督运行机制。着力健全完善民主监督的知情明政、协调落实、办理反馈、权益保障等机制，如建立办理反馈机制，办理单位及时以书面、会议通报等形式反馈政协民主监督意见办理、采纳和落实情况。</w:t>
      </w:r>
    </w:p>
    <w:p w:rsidR="00954A2C" w:rsidRDefault="00954A2C" w:rsidP="00954A2C">
      <w:pPr>
        <w:ind w:firstLineChars="200" w:firstLine="420"/>
        <w:jc w:val="left"/>
      </w:pPr>
      <w:r>
        <w:rPr>
          <w:rFonts w:hint="eastAsia"/>
        </w:rPr>
        <w:t>紧扣中心发力，做到民主监督“有重点”。一是深化专项民主监督工作。崇明政协以问题导向型监督为突破口，深入拓展监督的内涵和范围，围绕生活垃圾分类减量、优化营商环境等，系统部署专项民主监督和“回头看”。二是聚焦重点工作攻坚落实。精心选择事关全区发展大局和民生改善的实事项目、重点工程，组织委员集中视察监督，有力推动了一批专业领域的民生问题在基层落地见效。</w:t>
      </w:r>
    </w:p>
    <w:p w:rsidR="00954A2C" w:rsidRDefault="00954A2C" w:rsidP="00954A2C">
      <w:pPr>
        <w:ind w:firstLineChars="200" w:firstLine="420"/>
        <w:jc w:val="left"/>
      </w:pPr>
      <w:r>
        <w:rPr>
          <w:rFonts w:hint="eastAsia"/>
        </w:rPr>
        <w:t>丰富方式方法，做到民主监督“有载体”。一是“重”用会议监督。主要通过政协常委会会议、专委会对口协商会安排监督性议题。二是“巧”用视察监督。组织委员对政府年度实事项目、重点工程推进情况进行调研视察，在视察中发现和反映问题，提出意见和建议，督促有关职能部门认真研究，促进项目推进、推动工作落实。三是“活”用提案监督。把提案作为民主监督最直接、最有效的抓手，切实增强提案督办的针对性和实效性。四是“常”用社情民意监督。搭建以小切口反映大民生的“请你来协商”协商平台，甄选呼声较高、反映较多的民生问题，组织开展监督性调研与互动式协商。</w:t>
      </w:r>
    </w:p>
    <w:p w:rsidR="00954A2C" w:rsidRDefault="00954A2C" w:rsidP="00954A2C">
      <w:pPr>
        <w:ind w:firstLineChars="200" w:firstLine="420"/>
        <w:jc w:val="left"/>
      </w:pPr>
      <w:r>
        <w:rPr>
          <w:rFonts w:hint="eastAsia"/>
        </w:rPr>
        <w:t>整合资源力量，做到民主监督“有实效”。一是加强民主监督的组织领导。区政协党组和主席会议把民主监督工作摆在十分突出的位置，周密做好组织、协调、推进工作。在监督计划实施和推进过程中，探索建立若干个民主监督推进小组，由主席或副主席分专项专题牵头，专门委员会和各“协商于民”政协委员工作站具体组织，相关党派团体、界别和委员广泛参与。二是突出政协委员的主体作用。通过“协商于民”政协委员工作站、界别委员工作室、委员之家等平台的搭建，促进民主监督向基层延伸，密切与基层群众的联系，同时充分发挥明察暗访、民主评议等在民主监督中的作用。三是增强民主监督的工作合力。如与区融媒体中心联合制作访谈栏目《议政面对面》，把民主监督和舆论监督有机结合起来。</w:t>
      </w:r>
    </w:p>
    <w:p w:rsidR="00954A2C" w:rsidRDefault="00954A2C" w:rsidP="00954A2C">
      <w:pPr>
        <w:ind w:firstLineChars="200" w:firstLine="420"/>
        <w:jc w:val="left"/>
      </w:pPr>
      <w:r>
        <w:rPr>
          <w:rFonts w:hint="eastAsia"/>
        </w:rPr>
        <w:t>在不断探索实践中，笔者以为要聚焦“三个维度”，更能切实发挥基层政协民主监督的影响力。</w:t>
      </w:r>
    </w:p>
    <w:p w:rsidR="00954A2C" w:rsidRDefault="00954A2C" w:rsidP="00954A2C">
      <w:pPr>
        <w:ind w:firstLineChars="200" w:firstLine="420"/>
        <w:jc w:val="left"/>
      </w:pPr>
      <w:r>
        <w:rPr>
          <w:rFonts w:hint="eastAsia"/>
        </w:rPr>
        <w:t>聚焦“怎么看”，把握民主监督的性质定位。政协民主监督是以提出意见、批评、建议的方式进行的协商式监督，以此推进党委、政府改进工作，促进有关方针政策和工作部署的贯彻落实，切实维护人民群众根本利益。要进一步强化“政协民主监督是全局性工作”的理念，把开展民主监督工作纳入政协履职全局来部署推进，通过精准监督、靶向监督，监在关键处、说到点子上，敢于讲实情、敢于点问题。</w:t>
      </w:r>
    </w:p>
    <w:p w:rsidR="00954A2C" w:rsidRDefault="00954A2C" w:rsidP="00954A2C">
      <w:pPr>
        <w:ind w:firstLineChars="200" w:firstLine="420"/>
        <w:jc w:val="left"/>
      </w:pPr>
      <w:r>
        <w:rPr>
          <w:rFonts w:hint="eastAsia"/>
        </w:rPr>
        <w:t>聚焦“看什么”，找准民主监督的着力点。民主监督是一项范围广、政策性强的工作，可以做的事情很多。崇明政协坚持把促进世界级生态岛建设和改善民生问题作为开展民主监督工作的重要内容，认真谋划、灵活部署，抓住主要矛盾和矛盾主要方面，注重通过调研察看发现问题、针对存在不足督促改进，找准存在的短板和薄弱环节，从大局上、根本上、长远上提出务实建议。</w:t>
      </w:r>
    </w:p>
    <w:p w:rsidR="00954A2C" w:rsidRDefault="00954A2C" w:rsidP="00954A2C">
      <w:pPr>
        <w:ind w:firstLineChars="200" w:firstLine="420"/>
        <w:jc w:val="left"/>
      </w:pPr>
      <w:r>
        <w:rPr>
          <w:rFonts w:hint="eastAsia"/>
        </w:rPr>
        <w:t>聚焦“如何督”，切实提升民主监督的工作实效。政协民主监督作用的有效发挥，不仅要找准监督的切入点和着力点，还必须持续跟进才能真正监出实效。崇明政协将民主监督职能与参政议政职能深度融合，以解决问题为导向，进一步整合民主监督的工作合力，调动专委会、各政协委员工作站的主动性，充分发挥政协委员的专业优势，同时主动加强与党政部门的联系，及时沟通情况、反馈信息、形成共识，不断提高民主监督的工作成效。</w:t>
      </w:r>
    </w:p>
    <w:p w:rsidR="00954A2C" w:rsidRPr="00407750" w:rsidRDefault="00954A2C" w:rsidP="00954A2C">
      <w:pPr>
        <w:ind w:firstLineChars="200" w:firstLine="420"/>
        <w:jc w:val="left"/>
      </w:pPr>
      <w:r>
        <w:rPr>
          <w:rFonts w:hint="eastAsia"/>
        </w:rPr>
        <w:t>（作者系上海市崇明区政协主席）</w:t>
      </w:r>
    </w:p>
    <w:p w:rsidR="00954A2C" w:rsidRDefault="00954A2C" w:rsidP="00954A2C">
      <w:pPr>
        <w:ind w:firstLineChars="200" w:firstLine="420"/>
        <w:jc w:val="left"/>
      </w:pPr>
      <w:r w:rsidRPr="00407750">
        <w:rPr>
          <w:rFonts w:hint="eastAsia"/>
        </w:rPr>
        <w:t>邹明</w:t>
      </w:r>
    </w:p>
    <w:p w:rsidR="00954A2C" w:rsidRDefault="00954A2C" w:rsidP="00954A2C">
      <w:pPr>
        <w:ind w:firstLineChars="200" w:firstLine="420"/>
        <w:jc w:val="right"/>
      </w:pPr>
      <w:r w:rsidRPr="00407750">
        <w:t>人民政协报</w:t>
      </w:r>
      <w:r>
        <w:rPr>
          <w:rFonts w:hint="eastAsia"/>
        </w:rPr>
        <w:t>2023-08-23</w:t>
      </w:r>
    </w:p>
    <w:p w:rsidR="00954A2C" w:rsidRDefault="00954A2C" w:rsidP="00C25748">
      <w:pPr>
        <w:sectPr w:rsidR="00954A2C" w:rsidSect="00C25748">
          <w:type w:val="continuous"/>
          <w:pgSz w:w="11906" w:h="16838"/>
          <w:pgMar w:top="1644" w:right="1236" w:bottom="1418" w:left="1814" w:header="851" w:footer="907" w:gutter="0"/>
          <w:pgNumType w:start="1"/>
          <w:cols w:space="720"/>
          <w:docGrid w:type="lines" w:linePitch="341" w:charSpace="2373"/>
        </w:sectPr>
      </w:pPr>
    </w:p>
    <w:p w:rsidR="00D17995" w:rsidRDefault="00D17995"/>
    <w:sectPr w:rsidR="00D179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4A2C"/>
    <w:rsid w:val="00954A2C"/>
    <w:rsid w:val="00D179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4A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54A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1495</Characters>
  <Application>Microsoft Office Word</Application>
  <DocSecurity>0</DocSecurity>
  <Lines>12</Lines>
  <Paragraphs>3</Paragraphs>
  <ScaleCrop>false</ScaleCrop>
  <Company>Microsoft</Company>
  <LinksUpToDate>false</LinksUpToDate>
  <CharactersWithSpaces>1754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2023-09-07T12:36:00Z</dcterms:created>
</cp:coreProperties>
</file>