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520C8" w:rsidRDefault="003520C8" w:rsidP="00D130D2">
      <w:pPr>
        <w:pStyle w:val="1"/>
      </w:pPr>
      <w:r w:rsidRPr="00917C28">
        <w:rPr>
          <w:rFonts w:hint="eastAsia"/>
        </w:rPr>
        <w:t>怀化市检察院开展红色资源保护公益诉讼纪实</w:t>
      </w:r>
    </w:p>
    <w:p w:rsidR="003520C8" w:rsidRDefault="003520C8" w:rsidP="003520C8">
      <w:pPr>
        <w:ind w:firstLineChars="200" w:firstLine="420"/>
        <w:jc w:val="left"/>
      </w:pPr>
      <w:r>
        <w:rPr>
          <w:rFonts w:hint="eastAsia"/>
        </w:rPr>
        <w:t>检察蓝守护革命红</w:t>
      </w:r>
    </w:p>
    <w:p w:rsidR="003520C8" w:rsidRDefault="003520C8" w:rsidP="003520C8">
      <w:pPr>
        <w:ind w:firstLineChars="200" w:firstLine="420"/>
        <w:jc w:val="left"/>
      </w:pPr>
      <w:r>
        <w:rPr>
          <w:rFonts w:hint="eastAsia"/>
        </w:rPr>
        <w:t>——怀化市检察院开展红色资源保护公益诉讼纪实</w:t>
      </w:r>
    </w:p>
    <w:p w:rsidR="003520C8" w:rsidRDefault="003520C8" w:rsidP="003520C8">
      <w:pPr>
        <w:ind w:firstLineChars="200" w:firstLine="420"/>
        <w:jc w:val="left"/>
      </w:pPr>
      <w:r>
        <w:rPr>
          <w:rFonts w:hint="eastAsia"/>
        </w:rPr>
        <w:t>湖南法治报全媒体记者</w:t>
      </w:r>
      <w:r>
        <w:t xml:space="preserve"> </w:t>
      </w:r>
      <w:r>
        <w:t>伏志勇</w:t>
      </w:r>
      <w:r>
        <w:t xml:space="preserve"> </w:t>
      </w:r>
      <w:r>
        <w:t>通讯员</w:t>
      </w:r>
      <w:r>
        <w:t xml:space="preserve"> </w:t>
      </w:r>
      <w:r>
        <w:t>丁俊翔</w:t>
      </w:r>
      <w:r>
        <w:t xml:space="preserve"> </w:t>
      </w:r>
      <w:r>
        <w:t>龙黎星</w:t>
      </w:r>
      <w:r>
        <w:t xml:space="preserve"> </w:t>
      </w:r>
      <w:r>
        <w:t>易波</w:t>
      </w:r>
    </w:p>
    <w:p w:rsidR="003520C8" w:rsidRDefault="003520C8" w:rsidP="003520C8">
      <w:pPr>
        <w:ind w:firstLineChars="200" w:firstLine="420"/>
        <w:jc w:val="left"/>
      </w:pPr>
      <w:r>
        <w:rPr>
          <w:rFonts w:hint="eastAsia"/>
        </w:rPr>
        <w:t>巍巍雪峰山，悠悠沅江水。</w:t>
      </w:r>
    </w:p>
    <w:p w:rsidR="003520C8" w:rsidRDefault="003520C8" w:rsidP="003520C8">
      <w:pPr>
        <w:ind w:firstLineChars="200" w:firstLine="420"/>
        <w:jc w:val="left"/>
      </w:pPr>
      <w:r>
        <w:rPr>
          <w:rFonts w:hint="eastAsia"/>
        </w:rPr>
        <w:t>怀化是一片红色热土。这里走出了中国妇女运动先驱向警予、共和国第一大将粟裕、新中国第一任铁道部长滕代远等一批革命先辈先烈。</w:t>
      </w:r>
    </w:p>
    <w:p w:rsidR="003520C8" w:rsidRDefault="003520C8" w:rsidP="003520C8">
      <w:pPr>
        <w:ind w:firstLineChars="200" w:firstLine="420"/>
        <w:jc w:val="left"/>
      </w:pPr>
      <w:r>
        <w:rPr>
          <w:rFonts w:hint="eastAsia"/>
        </w:rPr>
        <w:t>怀化更是一座见证中国革命伟大转折的城市。不仅有中央红军长征路线转兵西进贵州的“通道转兵”，更有红二、六军团长征路上“思想转兵”的冷水铺政治干部会议旧址。</w:t>
      </w:r>
    </w:p>
    <w:p w:rsidR="003520C8" w:rsidRDefault="003520C8" w:rsidP="003520C8">
      <w:pPr>
        <w:ind w:firstLineChars="200" w:firstLine="420"/>
        <w:jc w:val="left"/>
      </w:pPr>
      <w:r>
        <w:rPr>
          <w:rFonts w:hint="eastAsia"/>
        </w:rPr>
        <w:t>近年来，怀化市人民检察院将红色资源保护作为检察公益诉讼的一项重要内容，努力在全社会营造保护红色资源、传承红色基因的积极氛围，为保护好、利用好、传承好珍贵的红色资源贡献了检察力量。</w:t>
      </w:r>
      <w:r>
        <w:t>2020</w:t>
      </w:r>
      <w:r>
        <w:t>年至今，全市检察机关共办理红色资源保护领域公益诉讼检察案件</w:t>
      </w:r>
      <w:r>
        <w:t>48</w:t>
      </w:r>
      <w:r>
        <w:t>件，发出诉前检察建议</w:t>
      </w:r>
      <w:r>
        <w:t>46</w:t>
      </w:r>
      <w:r>
        <w:t>份，督促烈士陵墓保护不善、革命遗址年久失修等问题得到有效解决。</w:t>
      </w:r>
    </w:p>
    <w:p w:rsidR="003520C8" w:rsidRDefault="003520C8" w:rsidP="003520C8">
      <w:pPr>
        <w:ind w:firstLineChars="200" w:firstLine="420"/>
        <w:jc w:val="left"/>
      </w:pPr>
      <w:r>
        <w:rPr>
          <w:rFonts w:hint="eastAsia"/>
        </w:rPr>
        <w:t>摸清底数</w:t>
      </w:r>
      <w:r>
        <w:t xml:space="preserve"> </w:t>
      </w:r>
      <w:r>
        <w:t>找准监督方向</w:t>
      </w:r>
    </w:p>
    <w:p w:rsidR="003520C8" w:rsidRDefault="003520C8" w:rsidP="003520C8">
      <w:pPr>
        <w:ind w:firstLineChars="200" w:firstLine="420"/>
        <w:jc w:val="left"/>
      </w:pPr>
      <w:r>
        <w:rPr>
          <w:rFonts w:hint="eastAsia"/>
        </w:rPr>
        <w:t>“红色遗存撑起了芷江历史文化遗存的半边天。”</w:t>
      </w:r>
      <w:r>
        <w:t>8</w:t>
      </w:r>
      <w:r>
        <w:t>月</w:t>
      </w:r>
      <w:r>
        <w:t>16</w:t>
      </w:r>
      <w:r>
        <w:t>日，芷江侗族自治县检察院邀请了县委党校退休教师吴和平，与负责公益诉讼的检察官座谈红色资源的挖掘与保护。</w:t>
      </w:r>
    </w:p>
    <w:p w:rsidR="003520C8" w:rsidRDefault="003520C8" w:rsidP="003520C8">
      <w:pPr>
        <w:ind w:firstLineChars="200" w:firstLine="420"/>
        <w:jc w:val="left"/>
      </w:pPr>
      <w:r>
        <w:t>1935</w:t>
      </w:r>
      <w:r>
        <w:t>年</w:t>
      </w:r>
      <w:r>
        <w:t>12</w:t>
      </w:r>
      <w:r>
        <w:t>月</w:t>
      </w:r>
      <w:r>
        <w:t>28</w:t>
      </w:r>
      <w:r>
        <w:t>日起至</w:t>
      </w:r>
      <w:r>
        <w:t>1936</w:t>
      </w:r>
      <w:r>
        <w:t>年</w:t>
      </w:r>
      <w:r>
        <w:t>1</w:t>
      </w:r>
      <w:r>
        <w:t>月</w:t>
      </w:r>
      <w:r>
        <w:t>7</w:t>
      </w:r>
      <w:r>
        <w:t>日，红二、六军团先后进入芷江境内，历时</w:t>
      </w:r>
      <w:r>
        <w:t>11</w:t>
      </w:r>
      <w:r>
        <w:t>天，在县城河西宝庆会馆设立司令部，宣传革命，发动民众；在冷水铺召开政治干部会议，统一思想，坚定信念；在上坪发起便水战役，阻敌追兵，赢得主动。</w:t>
      </w:r>
    </w:p>
    <w:p w:rsidR="003520C8" w:rsidRDefault="003520C8" w:rsidP="003520C8">
      <w:pPr>
        <w:ind w:firstLineChars="200" w:firstLine="420"/>
        <w:jc w:val="left"/>
      </w:pPr>
      <w:r>
        <w:rPr>
          <w:rFonts w:hint="eastAsia"/>
        </w:rPr>
        <w:t>“便水战役是红二、六军团长征离开芷江，又折返回来主动发起的一场最激烈的战斗，狠狠地打掉了敌人的嚣张气焰，成功遏制了敌人穷追的步伐，使红军大部队得以从容转移黔东，粉碎了敌人扬言将红二、六军团消灭于湘黔边界的计划。”吴和平阐述了便水战役的重要意义。</w:t>
      </w:r>
    </w:p>
    <w:p w:rsidR="003520C8" w:rsidRDefault="003520C8" w:rsidP="003520C8">
      <w:pPr>
        <w:ind w:firstLineChars="200" w:firstLine="420"/>
        <w:jc w:val="left"/>
      </w:pPr>
      <w:r>
        <w:rPr>
          <w:rFonts w:hint="eastAsia"/>
        </w:rPr>
        <w:t>此前，根据吴和平整理挖掘的便水战役和冷水铺政治干部会议史料，芷江检察院就以诉前磋商的形式争取县委县政府支持，对便水战役和冷水铺政治干部会议两处遗址进行了抢救性保护。</w:t>
      </w:r>
    </w:p>
    <w:p w:rsidR="003520C8" w:rsidRDefault="003520C8" w:rsidP="003520C8">
      <w:pPr>
        <w:ind w:firstLineChars="200" w:firstLine="420"/>
        <w:jc w:val="left"/>
      </w:pPr>
      <w:r>
        <w:rPr>
          <w:rFonts w:hint="eastAsia"/>
        </w:rPr>
        <w:t>芷江检察院通过邀请党史研究专家讲述本土红色故事，围绕本地英雄烈士纪念设施、革命遗迹、党史胜迹等，深入全县各个乡镇进行现场勘查，比对革命遗址、纪念设施、烈士墓等红色史迹</w:t>
      </w:r>
      <w:r>
        <w:t>43</w:t>
      </w:r>
      <w:r>
        <w:t>处，重点对红色资源保护现状、职能部门履职等情况进行调查排摸，发现了</w:t>
      </w:r>
      <w:r>
        <w:t>22</w:t>
      </w:r>
      <w:r>
        <w:t>处散葬烈士墓地。（转</w:t>
      </w:r>
      <w:r>
        <w:t>02</w:t>
      </w:r>
      <w:r>
        <w:t>版</w:t>
      </w:r>
      <w:r>
        <w:t>①</w:t>
      </w:r>
      <w:r>
        <w:t>）</w:t>
      </w:r>
    </w:p>
    <w:p w:rsidR="003520C8" w:rsidRDefault="003520C8" w:rsidP="003520C8">
      <w:pPr>
        <w:ind w:firstLineChars="200" w:firstLine="420"/>
        <w:jc w:val="left"/>
      </w:pPr>
      <w:r>
        <w:rPr>
          <w:rFonts w:hint="eastAsia"/>
        </w:rPr>
        <w:t>“通过排摸，我们发现一些零散纪念设施、烈士故居、革命遗址等存在破损、年久失修的情况，有些纪念设施周边环境杂乱，破坏了红色史迹庄严、肃穆、清净的保护环境和氛围。同时，一些红色文化史迹监督管理涉及多个部门，因主要职能和职责范围不同，造成统计在册名录不太一致，内容也不尽相同。”怀化市检察院第七检察部主任杨巾缨介绍。</w:t>
      </w:r>
    </w:p>
    <w:p w:rsidR="003520C8" w:rsidRDefault="003520C8" w:rsidP="003520C8">
      <w:pPr>
        <w:ind w:firstLineChars="200" w:firstLine="420"/>
        <w:jc w:val="left"/>
      </w:pPr>
      <w:r>
        <w:rPr>
          <w:rFonts w:hint="eastAsia"/>
        </w:rPr>
        <w:t>摸清底数，也就找准了检察监督的方向。怀化两级检察机关安排专人采用实地调研查看、仔细比对史料等方式，逐步摸清了辖区红色资源的数量和保护现状。据初步统计，全市现存红色资源</w:t>
      </w:r>
      <w:r>
        <w:t>495</w:t>
      </w:r>
      <w:r>
        <w:t>处，其中烈士故居</w:t>
      </w:r>
      <w:r>
        <w:t>10</w:t>
      </w:r>
      <w:r>
        <w:t>处、散葬烈士墓</w:t>
      </w:r>
      <w:r>
        <w:t>388</w:t>
      </w:r>
      <w:r>
        <w:t>处、烈士陵园</w:t>
      </w:r>
      <w:r>
        <w:t>38</w:t>
      </w:r>
      <w:r>
        <w:t>处、革命遗址</w:t>
      </w:r>
      <w:r>
        <w:t>20</w:t>
      </w:r>
      <w:r>
        <w:t>处、纪念碑等纪念设施</w:t>
      </w:r>
      <w:r>
        <w:t>39</w:t>
      </w:r>
      <w:r>
        <w:t>处，为后续公益保护打下了基础、指明了方向。</w:t>
      </w:r>
    </w:p>
    <w:p w:rsidR="003520C8" w:rsidRDefault="003520C8" w:rsidP="003520C8">
      <w:pPr>
        <w:ind w:firstLineChars="200" w:firstLine="420"/>
        <w:jc w:val="left"/>
      </w:pPr>
      <w:r>
        <w:rPr>
          <w:rFonts w:hint="eastAsia"/>
        </w:rPr>
        <w:t>探索方法</w:t>
      </w:r>
      <w:r>
        <w:t xml:space="preserve"> </w:t>
      </w:r>
      <w:r>
        <w:t>破解保护难题（）</w:t>
      </w:r>
    </w:p>
    <w:p w:rsidR="003520C8" w:rsidRDefault="003520C8" w:rsidP="003520C8">
      <w:pPr>
        <w:ind w:firstLineChars="200" w:firstLine="420"/>
        <w:jc w:val="left"/>
      </w:pPr>
      <w:r>
        <w:rPr>
          <w:rFonts w:hint="eastAsia"/>
        </w:rPr>
        <w:t>在庄严、肃穆、清净的洪江市烈士陵园内，</w:t>
      </w:r>
      <w:r>
        <w:t>38</w:t>
      </w:r>
      <w:r>
        <w:t>名</w:t>
      </w:r>
      <w:r>
        <w:t>“</w:t>
      </w:r>
      <w:r>
        <w:t>归队</w:t>
      </w:r>
      <w:r>
        <w:t>”</w:t>
      </w:r>
      <w:r>
        <w:t>烈士陵墓整齐排列，俨如一个严整有序的战斗集体，讲述着他们永垂不朽的革命精神。</w:t>
      </w:r>
    </w:p>
    <w:p w:rsidR="003520C8" w:rsidRDefault="003520C8" w:rsidP="003520C8">
      <w:pPr>
        <w:ind w:firstLineChars="200" w:firstLine="420"/>
        <w:jc w:val="left"/>
      </w:pPr>
      <w:r>
        <w:rPr>
          <w:rFonts w:hint="eastAsia"/>
        </w:rPr>
        <w:t>两年前，这些革命烈士还散葬在洪江市各乡镇的荒山野岭中。</w:t>
      </w:r>
      <w:r>
        <w:t>2021</w:t>
      </w:r>
      <w:r>
        <w:t>年</w:t>
      </w:r>
      <w:r>
        <w:t>9</w:t>
      </w:r>
      <w:r>
        <w:t>月，洪江市检察院开展潇湘红色资源保护专项行动，在对辖区红色资源开展走访排查时，在安江镇黄花坪村诸葛崖的半山腰上意外发现了在</w:t>
      </w:r>
      <w:r>
        <w:t>1957</w:t>
      </w:r>
      <w:r>
        <w:t>年雪峰山森林大火中牺牲的刘苏龙烈士墓，该墓紧挨民房，被荒草遮盖。</w:t>
      </w:r>
    </w:p>
    <w:p w:rsidR="003520C8" w:rsidRDefault="003520C8" w:rsidP="003520C8">
      <w:pPr>
        <w:ind w:firstLineChars="200" w:firstLine="420"/>
        <w:jc w:val="left"/>
      </w:pPr>
      <w:r>
        <w:rPr>
          <w:rFonts w:hint="eastAsia"/>
        </w:rPr>
        <w:t>像刘苏龙这样有名有姓的烈士墓尚且破损成这样无人问津，那么那些散葬在各地、年代更为久远的无名红军烈士墓又会是什么样子呢？</w:t>
      </w:r>
    </w:p>
    <w:p w:rsidR="003520C8" w:rsidRDefault="003520C8" w:rsidP="003520C8">
      <w:pPr>
        <w:ind w:firstLineChars="200" w:firstLine="420"/>
        <w:jc w:val="left"/>
      </w:pPr>
      <w:r>
        <w:rPr>
          <w:rFonts w:hint="eastAsia"/>
        </w:rPr>
        <w:t>“英雄烈士不应该被遗忘，我们要用检察公益之名守护他们的荣誉与尊严！”洪江市第二检察部办案检察官随即着手固定现场证据，决定立案办理。半年时间，他们的足迹遍布全市</w:t>
      </w:r>
      <w:r>
        <w:t>20</w:t>
      </w:r>
      <w:r>
        <w:t>个乡镇，共发现</w:t>
      </w:r>
      <w:r>
        <w:t>19</w:t>
      </w:r>
      <w:r>
        <w:t>处英雄烈士纪念设施不同程度存在杂草丛生、无墓碑、墓碑破败等问题。</w:t>
      </w:r>
    </w:p>
    <w:p w:rsidR="003520C8" w:rsidRDefault="003520C8" w:rsidP="003520C8">
      <w:pPr>
        <w:ind w:firstLineChars="200" w:firstLine="420"/>
        <w:jc w:val="left"/>
      </w:pPr>
      <w:r>
        <w:t>2022</w:t>
      </w:r>
      <w:r>
        <w:t>年</w:t>
      </w:r>
      <w:r>
        <w:t>3</w:t>
      </w:r>
      <w:r>
        <w:t>月，洪江市检察院向市退役军人事务局发出检察建议，建议其依法履行管理职责，按照应迁尽迁、集中管护的原则，将零散烈士墓迁移至烈士陵园集中有效管护。同年</w:t>
      </w:r>
      <w:r>
        <w:t>4</w:t>
      </w:r>
      <w:r>
        <w:t>月</w:t>
      </w:r>
      <w:r>
        <w:t>2</w:t>
      </w:r>
      <w:r>
        <w:t>日，洪江市退役军人事务局在征得烈士亲属同意和党委政府批准后，在烈士陵园为</w:t>
      </w:r>
      <w:r>
        <w:t>38</w:t>
      </w:r>
      <w:r>
        <w:t>名散葬烈士举行了集中迁葬仪式，英烈灵魂得以告慰。</w:t>
      </w:r>
    </w:p>
    <w:p w:rsidR="003520C8" w:rsidRDefault="003520C8" w:rsidP="003520C8">
      <w:pPr>
        <w:ind w:firstLineChars="200" w:firstLine="420"/>
        <w:jc w:val="left"/>
      </w:pPr>
      <w:r>
        <w:rPr>
          <w:rFonts w:hint="eastAsia"/>
        </w:rPr>
        <w:t>底数摸清后，如何切实推动整改、加强日常管理？近年来，怀化市检察机关在全市开展红色资源保护公益诉讼专项监督行动，通过强化党建主体责任和公益诉讼检察责任，综合运用“诉前磋商</w:t>
      </w:r>
      <w:r>
        <w:t>+</w:t>
      </w:r>
      <w:r>
        <w:t>检察建议</w:t>
      </w:r>
      <w:r>
        <w:t>”</w:t>
      </w:r>
      <w:r>
        <w:t>模式，推动行政机关构建了</w:t>
      </w:r>
      <w:r>
        <w:t>“</w:t>
      </w:r>
      <w:r>
        <w:t>联合执法</w:t>
      </w:r>
      <w:r>
        <w:t>+</w:t>
      </w:r>
      <w:r>
        <w:t>专项整治</w:t>
      </w:r>
      <w:r>
        <w:t>”</w:t>
      </w:r>
      <w:r>
        <w:t>多元共治保护网，全面保护辖区内的红色资源，守护和传承红色基因。</w:t>
      </w:r>
    </w:p>
    <w:p w:rsidR="003520C8" w:rsidRDefault="003520C8" w:rsidP="003520C8">
      <w:pPr>
        <w:ind w:firstLineChars="200" w:firstLine="420"/>
        <w:jc w:val="left"/>
      </w:pPr>
      <w:r>
        <w:rPr>
          <w:rFonts w:hint="eastAsia"/>
        </w:rPr>
        <w:t>“杂物没了，环境更好了，周边的村民更受到了红色文化教育。”新晃侗族自治县检察院的一纸检察建议，受到当地政府和文物保护相关单位高度重视，让唐伯赓故居的日常养护和监督有人管了。</w:t>
      </w:r>
    </w:p>
    <w:p w:rsidR="003520C8" w:rsidRDefault="003520C8" w:rsidP="003520C8">
      <w:pPr>
        <w:ind w:firstLineChars="200" w:firstLine="420"/>
        <w:jc w:val="left"/>
      </w:pPr>
      <w:r>
        <w:rPr>
          <w:rFonts w:hint="eastAsia"/>
        </w:rPr>
        <w:t>为守护好一方红色资源。新晃检察院会同相关部门确认了唐伯赓故居管理权限、促成了便水战役指挥部旧址的抢救性保护措施和旧址文物永久性保护方案，并根据有名殿溪叁烈士墓、朝阳水库烈士墓园等</w:t>
      </w:r>
      <w:r>
        <w:t>4</w:t>
      </w:r>
      <w:r>
        <w:t>处烈士墓园实际情况制发针对性检察建议。</w:t>
      </w:r>
    </w:p>
    <w:p w:rsidR="003520C8" w:rsidRDefault="003520C8" w:rsidP="003520C8">
      <w:pPr>
        <w:ind w:firstLineChars="200" w:firstLine="420"/>
        <w:jc w:val="left"/>
      </w:pPr>
      <w:r>
        <w:rPr>
          <w:rFonts w:hint="eastAsia"/>
        </w:rPr>
        <w:t>目前，怀化市检察机关已督促相关行政机关对全市</w:t>
      </w:r>
      <w:r>
        <w:t>400</w:t>
      </w:r>
      <w:r>
        <w:t>余处红色资源进行保护，检察蓝守护革命红成效明显。</w:t>
      </w:r>
    </w:p>
    <w:p w:rsidR="003520C8" w:rsidRDefault="003520C8" w:rsidP="003520C8">
      <w:pPr>
        <w:ind w:firstLineChars="200" w:firstLine="420"/>
        <w:jc w:val="left"/>
      </w:pPr>
      <w:r>
        <w:rPr>
          <w:rFonts w:hint="eastAsia"/>
        </w:rPr>
        <w:t>积极挖掘</w:t>
      </w:r>
      <w:r>
        <w:t xml:space="preserve"> </w:t>
      </w:r>
      <w:r>
        <w:t>盘活红色资源（）</w:t>
      </w:r>
    </w:p>
    <w:p w:rsidR="003520C8" w:rsidRDefault="003520C8" w:rsidP="003520C8">
      <w:pPr>
        <w:ind w:firstLineChars="200" w:firstLine="420"/>
        <w:jc w:val="left"/>
      </w:pPr>
      <w:r>
        <w:rPr>
          <w:rFonts w:hint="eastAsia"/>
        </w:rPr>
        <w:t>检察建议推动了对红色资源的保护。</w:t>
      </w:r>
    </w:p>
    <w:p w:rsidR="003520C8" w:rsidRDefault="003520C8" w:rsidP="003520C8">
      <w:pPr>
        <w:ind w:firstLineChars="200" w:firstLine="420"/>
        <w:jc w:val="left"/>
      </w:pPr>
      <w:r>
        <w:t>2022</w:t>
      </w:r>
      <w:r>
        <w:t>年</w:t>
      </w:r>
      <w:r>
        <w:t>6</w:t>
      </w:r>
      <w:r>
        <w:t>月，麻阳苗族自治县检察院接到群众反映：因连降大雨，滕代远故居周围构筑物墙面墙体漏水开裂存在坍塌风险，危及故居及游客行人安全。该院通过实地走访、现场勘验，发现滕代远故居存在围墙垮塌、白蚁蛀蚀、杂草丛生等疏于管理现象，遂灵活运用诉前磋商会、圆桌会议、检察建议等多种形式，促成了对滕代远故居的修缮和长期保护。</w:t>
      </w:r>
      <w:r>
        <w:t>2022</w:t>
      </w:r>
      <w:r>
        <w:t>年</w:t>
      </w:r>
      <w:r>
        <w:t>7</w:t>
      </w:r>
      <w:r>
        <w:t>月，滕代远故居被省委宣传部命名为湖南省第六批爱国主义教育基地，国铁集团授牌故居为全国铁路系统党史学习教育基地。</w:t>
      </w:r>
      <w:r>
        <w:t>2014</w:t>
      </w:r>
      <w:r>
        <w:t>年以来，滕代远故居接待中央、省市及个人游客达</w:t>
      </w:r>
      <w:r>
        <w:t>15</w:t>
      </w:r>
      <w:r>
        <w:t>万余人次。</w:t>
      </w:r>
    </w:p>
    <w:p w:rsidR="003520C8" w:rsidRDefault="003520C8" w:rsidP="003520C8">
      <w:pPr>
        <w:ind w:firstLineChars="200" w:firstLine="420"/>
        <w:jc w:val="left"/>
      </w:pPr>
      <w:r>
        <w:rPr>
          <w:rFonts w:hint="eastAsia"/>
        </w:rPr>
        <w:t>红色资源修缮维护后，如何让其鲜活起来？怀化市两级检察机关从充分挖掘红色文物功能价值入手，建议督促相关职能部门研究发布红色资源旅游线路，编制宣讲手册，深化红色资源的价值传播，全面激发红色资源传承活力，在全市掀起了红色主题教育的热潮。</w:t>
      </w:r>
    </w:p>
    <w:p w:rsidR="003520C8" w:rsidRDefault="003520C8" w:rsidP="003520C8">
      <w:pPr>
        <w:ind w:firstLineChars="200" w:firstLine="420"/>
        <w:jc w:val="left"/>
      </w:pPr>
      <w:r>
        <w:rPr>
          <w:rFonts w:hint="eastAsia"/>
        </w:rPr>
        <w:t>芷江军人事务局在认真落实芷江检察院检察建议的同时，开展退役老兵寻访烈士志愿服务活动，重点挖掘红色资源，发现芷江大革命时期、红二、六军长征过芷江以及芷江剿匪等方面的红色遗存</w:t>
      </w:r>
      <w:r>
        <w:t>40</w:t>
      </w:r>
      <w:r>
        <w:t>多处。同时，县委县政府重视红军长征在芷江的史实史料收集和纪念设施的保护和建设。通过到北京举行</w:t>
      </w:r>
      <w:r>
        <w:t>“</w:t>
      </w:r>
      <w:r>
        <w:t>红军长征在芷江</w:t>
      </w:r>
      <w:r>
        <w:t>”</w:t>
      </w:r>
      <w:r>
        <w:t>红二、六军团后代座谈会，建成红军长征在芷江陈列馆，提质改造上坪红军烈士陵园、便水战役遗址、西凉溪红军指挥部等红色文物，组织采写了《红军长征在芷江》一书，全力打造</w:t>
      </w:r>
      <w:r>
        <w:t>“</w:t>
      </w:r>
      <w:r>
        <w:t>红军长征在芷江</w:t>
      </w:r>
      <w:r>
        <w:t>”</w:t>
      </w:r>
      <w:r>
        <w:t>为基础的红色文化，多角度、全方位把长征的故事、</w:t>
      </w:r>
      <w:r>
        <w:rPr>
          <w:rFonts w:hint="eastAsia"/>
        </w:rPr>
        <w:t>长征的精神、历史的遗存宣传好，让红色基因代代相传。</w:t>
      </w:r>
    </w:p>
    <w:p w:rsidR="003520C8" w:rsidRDefault="003520C8" w:rsidP="003520C8">
      <w:pPr>
        <w:ind w:firstLineChars="200" w:firstLine="420"/>
        <w:jc w:val="left"/>
      </w:pPr>
      <w:r>
        <w:rPr>
          <w:rFonts w:hint="eastAsia"/>
        </w:rPr>
        <w:t>沅陵县检察院在办理湘西剿匪烈士纪念园公益诉讼案中，就纪念园内违法经营、过度娱乐化等问题发出检察建议，督促行政机关依法维护纪念园庄严肃穆的环境。同时，该县新设立湘西剿匪烈士纪念园管理所专门负责该园的日常管理，在纪念园后门处新扩建龙舟广场供市民娱乐，从机制上盘活了红色资源。</w:t>
      </w:r>
    </w:p>
    <w:p w:rsidR="003520C8" w:rsidRDefault="003520C8" w:rsidP="003520C8">
      <w:pPr>
        <w:ind w:firstLineChars="200" w:firstLine="420"/>
        <w:jc w:val="left"/>
      </w:pPr>
      <w:r>
        <w:rPr>
          <w:rFonts w:hint="eastAsia"/>
        </w:rPr>
        <w:t>“主动拉长‘办案线’，做好红色资源保护后半篇，运用好红色资源、传承好红色基因，是怀化检察机关以公益诉讼保护红色文物的重要举措，更是对‘切实发挥好红色资源在党史学习教育中的重要作用’的积极助力。”怀化市检察院相关负责人表示。</w:t>
      </w:r>
    </w:p>
    <w:p w:rsidR="003520C8" w:rsidRDefault="003520C8" w:rsidP="003520C8">
      <w:pPr>
        <w:ind w:firstLineChars="200" w:firstLine="420"/>
        <w:jc w:val="right"/>
      </w:pPr>
      <w:r w:rsidRPr="00917C28">
        <w:rPr>
          <w:rFonts w:hint="eastAsia"/>
        </w:rPr>
        <w:t>湖南法治报</w:t>
      </w:r>
      <w:r>
        <w:rPr>
          <w:rFonts w:hint="eastAsia"/>
        </w:rPr>
        <w:t>2023-08-31</w:t>
      </w:r>
    </w:p>
    <w:p w:rsidR="003520C8" w:rsidRDefault="003520C8" w:rsidP="007A7075">
      <w:pPr>
        <w:sectPr w:rsidR="003520C8" w:rsidSect="007A7075">
          <w:type w:val="continuous"/>
          <w:pgSz w:w="11906" w:h="16838"/>
          <w:pgMar w:top="1644" w:right="1236" w:bottom="1418" w:left="1814" w:header="851" w:footer="907" w:gutter="0"/>
          <w:pgNumType w:start="1"/>
          <w:cols w:space="720"/>
          <w:docGrid w:type="lines" w:linePitch="341" w:charSpace="2373"/>
        </w:sectPr>
      </w:pPr>
    </w:p>
    <w:p w:rsidR="00B851BF" w:rsidRDefault="00B851BF"/>
    <w:sectPr w:rsidR="00B851B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3520C8"/>
    <w:rsid w:val="003520C8"/>
    <w:rsid w:val="00B851B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3520C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3520C8"/>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467</Words>
  <Characters>2667</Characters>
  <Application>Microsoft Office Word</Application>
  <DocSecurity>0</DocSecurity>
  <Lines>22</Lines>
  <Paragraphs>6</Paragraphs>
  <ScaleCrop>false</ScaleCrop>
  <Company>Microsoft</Company>
  <LinksUpToDate>false</LinksUpToDate>
  <CharactersWithSpaces>3128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2023-09-08T10:27:00Z</dcterms:created>
</cp:coreProperties>
</file>